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AE1" w:rsidRPr="00E176D2" w:rsidRDefault="00D95AE1" w:rsidP="001E2247">
      <w:pPr>
        <w:widowControl w:val="0"/>
        <w:autoSpaceDE w:val="0"/>
        <w:autoSpaceDN w:val="0"/>
        <w:adjustRightInd w:val="0"/>
        <w:spacing w:after="0" w:line="240" w:lineRule="auto"/>
        <w:rPr>
          <w:rFonts w:ascii="Times New Roman" w:hAnsi="Times New Roman"/>
          <w:b/>
          <w:sz w:val="24"/>
          <w:szCs w:val="24"/>
          <w:lang w:val="bg-BG"/>
        </w:rPr>
      </w:pPr>
      <w:bookmarkStart w:id="0" w:name="_GoBack"/>
      <w:bookmarkEnd w:id="0"/>
      <w:r w:rsidRPr="00E176D2">
        <w:rPr>
          <w:rFonts w:ascii="Times New Roman" w:hAnsi="Times New Roman"/>
          <w:b/>
          <w:sz w:val="24"/>
          <w:szCs w:val="24"/>
          <w:lang w:val="bg-BG"/>
        </w:rPr>
        <w:t>ДО</w:t>
      </w:r>
    </w:p>
    <w:p w:rsidR="006E0C5C" w:rsidRPr="00E176D2" w:rsidRDefault="006E0C5C" w:rsidP="001E2247">
      <w:pPr>
        <w:widowControl w:val="0"/>
        <w:autoSpaceDE w:val="0"/>
        <w:autoSpaceDN w:val="0"/>
        <w:adjustRightInd w:val="0"/>
        <w:spacing w:after="0" w:line="240" w:lineRule="auto"/>
        <w:rPr>
          <w:rFonts w:ascii="Times New Roman" w:hAnsi="Times New Roman"/>
          <w:b/>
          <w:sz w:val="24"/>
          <w:szCs w:val="24"/>
          <w:lang w:val="bg-BG"/>
        </w:rPr>
      </w:pPr>
      <w:r w:rsidRPr="00E176D2">
        <w:rPr>
          <w:rFonts w:ascii="Times New Roman" w:hAnsi="Times New Roman"/>
          <w:b/>
          <w:sz w:val="24"/>
          <w:szCs w:val="24"/>
          <w:lang w:val="bg-BG"/>
        </w:rPr>
        <w:t>ГЕОРГИ ЧАКЪРОВ</w:t>
      </w:r>
    </w:p>
    <w:p w:rsidR="006E0C5C" w:rsidRPr="00E176D2" w:rsidRDefault="00D95AE1" w:rsidP="001E2247">
      <w:pPr>
        <w:widowControl w:val="0"/>
        <w:autoSpaceDE w:val="0"/>
        <w:autoSpaceDN w:val="0"/>
        <w:adjustRightInd w:val="0"/>
        <w:spacing w:after="0" w:line="240" w:lineRule="auto"/>
        <w:rPr>
          <w:rFonts w:ascii="Times New Roman" w:hAnsi="Times New Roman"/>
          <w:b/>
          <w:sz w:val="24"/>
          <w:szCs w:val="24"/>
          <w:lang w:val="bg-BG"/>
        </w:rPr>
      </w:pPr>
      <w:r w:rsidRPr="00E176D2">
        <w:rPr>
          <w:rFonts w:ascii="Times New Roman" w:hAnsi="Times New Roman"/>
          <w:b/>
          <w:sz w:val="24"/>
          <w:szCs w:val="24"/>
          <w:lang w:val="bg-BG"/>
        </w:rPr>
        <w:t>КМЕТ НА ОБЩИНА</w:t>
      </w:r>
      <w:r w:rsidR="006E0C5C" w:rsidRPr="00E176D2">
        <w:rPr>
          <w:rFonts w:ascii="Times New Roman" w:hAnsi="Times New Roman"/>
          <w:b/>
          <w:sz w:val="24"/>
          <w:szCs w:val="24"/>
          <w:lang w:val="bg-BG"/>
        </w:rPr>
        <w:t xml:space="preserve"> ПОЛСКИ ТРЪМБЕШ</w:t>
      </w:r>
    </w:p>
    <w:p w:rsidR="006E0C5C" w:rsidRPr="00E176D2" w:rsidRDefault="006E0C5C" w:rsidP="001E2247">
      <w:pPr>
        <w:widowControl w:val="0"/>
        <w:autoSpaceDE w:val="0"/>
        <w:autoSpaceDN w:val="0"/>
        <w:adjustRightInd w:val="0"/>
        <w:spacing w:after="0" w:line="240" w:lineRule="auto"/>
        <w:rPr>
          <w:rFonts w:ascii="Times New Roman" w:hAnsi="Times New Roman"/>
          <w:b/>
          <w:sz w:val="24"/>
          <w:szCs w:val="24"/>
          <w:lang w:val="bg-BG"/>
        </w:rPr>
      </w:pPr>
      <w:r w:rsidRPr="00E176D2">
        <w:rPr>
          <w:rFonts w:ascii="Times New Roman" w:hAnsi="Times New Roman"/>
          <w:b/>
          <w:sz w:val="24"/>
          <w:szCs w:val="24"/>
          <w:lang w:val="bg-BG"/>
        </w:rPr>
        <w:t>И</w:t>
      </w:r>
    </w:p>
    <w:p w:rsidR="006E0C5C" w:rsidRPr="00E176D2" w:rsidRDefault="006E0C5C" w:rsidP="001E2247">
      <w:pPr>
        <w:widowControl w:val="0"/>
        <w:autoSpaceDE w:val="0"/>
        <w:autoSpaceDN w:val="0"/>
        <w:adjustRightInd w:val="0"/>
        <w:spacing w:after="0" w:line="240" w:lineRule="auto"/>
        <w:rPr>
          <w:rFonts w:ascii="Times New Roman" w:hAnsi="Times New Roman"/>
          <w:b/>
          <w:sz w:val="24"/>
          <w:szCs w:val="24"/>
          <w:lang w:val="bg-BG"/>
        </w:rPr>
      </w:pPr>
      <w:r w:rsidRPr="00E176D2">
        <w:rPr>
          <w:rFonts w:ascii="Times New Roman" w:hAnsi="Times New Roman"/>
          <w:b/>
          <w:sz w:val="24"/>
          <w:szCs w:val="24"/>
          <w:lang w:val="bg-BG"/>
        </w:rPr>
        <w:t>ЙОРДАН МИХАЙЛОВ</w:t>
      </w:r>
    </w:p>
    <w:p w:rsidR="00D95AE1" w:rsidRPr="00E176D2" w:rsidRDefault="006E0C5C" w:rsidP="001E2247">
      <w:pPr>
        <w:widowControl w:val="0"/>
        <w:autoSpaceDE w:val="0"/>
        <w:autoSpaceDN w:val="0"/>
        <w:adjustRightInd w:val="0"/>
        <w:spacing w:after="0" w:line="240" w:lineRule="auto"/>
        <w:rPr>
          <w:rFonts w:ascii="Times New Roman" w:hAnsi="Times New Roman"/>
          <w:b/>
          <w:sz w:val="24"/>
          <w:szCs w:val="24"/>
          <w:lang w:val="bg-BG"/>
        </w:rPr>
      </w:pPr>
      <w:r w:rsidRPr="00E176D2">
        <w:rPr>
          <w:rFonts w:ascii="Times New Roman" w:hAnsi="Times New Roman"/>
          <w:b/>
          <w:sz w:val="24"/>
          <w:szCs w:val="24"/>
          <w:lang w:val="bg-BG"/>
        </w:rPr>
        <w:t xml:space="preserve">КМЕТ НА </w:t>
      </w:r>
      <w:r w:rsidR="00D95AE1" w:rsidRPr="00E176D2">
        <w:rPr>
          <w:rFonts w:ascii="Times New Roman" w:hAnsi="Times New Roman"/>
          <w:b/>
          <w:sz w:val="24"/>
          <w:szCs w:val="24"/>
          <w:lang w:val="bg-BG"/>
        </w:rPr>
        <w:t>КМЕТСТВО</w:t>
      </w:r>
      <w:r w:rsidRPr="00E176D2">
        <w:rPr>
          <w:rFonts w:ascii="Times New Roman" w:hAnsi="Times New Roman"/>
          <w:b/>
          <w:sz w:val="24"/>
          <w:szCs w:val="24"/>
          <w:lang w:val="bg-BG"/>
        </w:rPr>
        <w:t xml:space="preserve"> ПОЛСКИ СЕНОВЕЦ</w:t>
      </w:r>
    </w:p>
    <w:p w:rsidR="00D95AE1" w:rsidRPr="00E176D2" w:rsidRDefault="00D95AE1" w:rsidP="00D95AE1">
      <w:pPr>
        <w:jc w:val="both"/>
        <w:rPr>
          <w:rFonts w:ascii="Times New Roman" w:hAnsi="Times New Roman"/>
          <w:b/>
          <w:sz w:val="24"/>
          <w:szCs w:val="24"/>
          <w:lang w:val="bg-BG"/>
        </w:rPr>
      </w:pPr>
    </w:p>
    <w:p w:rsidR="001E2247" w:rsidRPr="00E176D2" w:rsidRDefault="00D95AE1" w:rsidP="001E2247">
      <w:pPr>
        <w:pStyle w:val="BodyTextIndent"/>
        <w:ind w:left="0" w:firstLine="567"/>
        <w:rPr>
          <w:rFonts w:eastAsiaTheme="minorEastAsia"/>
          <w:i/>
          <w:sz w:val="24"/>
          <w:szCs w:val="22"/>
        </w:rPr>
      </w:pPr>
      <w:r w:rsidRPr="00E176D2">
        <w:rPr>
          <w:sz w:val="24"/>
        </w:rPr>
        <w:t xml:space="preserve">Относно: Изясняване на общественият интерес към инвестиционно предложение </w:t>
      </w:r>
      <w:r w:rsidR="001E2247" w:rsidRPr="00E176D2">
        <w:rPr>
          <w:rFonts w:eastAsiaTheme="minorEastAsia"/>
          <w:i/>
          <w:sz w:val="24"/>
          <w:szCs w:val="22"/>
        </w:rPr>
        <w:t>„Изграждане на нов обект „Площадка за компресиране на природен газ и запълване на батерии от бутилки“, включително изграждане на:</w:t>
      </w:r>
    </w:p>
    <w:p w:rsidR="001E2247" w:rsidRPr="00E176D2" w:rsidRDefault="001E2247" w:rsidP="001E2247">
      <w:pPr>
        <w:pStyle w:val="BodyTextIndent"/>
        <w:tabs>
          <w:tab w:val="left" w:pos="567"/>
        </w:tabs>
        <w:ind w:left="0" w:firstLine="0"/>
        <w:rPr>
          <w:rFonts w:eastAsiaTheme="minorEastAsia"/>
          <w:i/>
          <w:sz w:val="24"/>
          <w:szCs w:val="22"/>
        </w:rPr>
      </w:pPr>
      <w:r w:rsidRPr="00E176D2">
        <w:rPr>
          <w:rFonts w:eastAsiaTheme="minorEastAsia"/>
          <w:i/>
          <w:sz w:val="24"/>
          <w:szCs w:val="22"/>
        </w:rPr>
        <w:t>.</w:t>
      </w:r>
      <w:r w:rsidRPr="00E176D2">
        <w:rPr>
          <w:rFonts w:eastAsiaTheme="minorEastAsia"/>
          <w:i/>
          <w:sz w:val="24"/>
          <w:szCs w:val="22"/>
        </w:rPr>
        <w:tab/>
        <w:t xml:space="preserve">„Присъединителен газопровод с налягане 5.4 </w:t>
      </w:r>
      <w:proofErr w:type="spellStart"/>
      <w:r w:rsidRPr="00E176D2">
        <w:rPr>
          <w:rFonts w:eastAsiaTheme="minorEastAsia"/>
          <w:i/>
          <w:sz w:val="24"/>
          <w:szCs w:val="22"/>
        </w:rPr>
        <w:t>МPa</w:t>
      </w:r>
      <w:proofErr w:type="spellEnd"/>
      <w:r w:rsidRPr="00E176D2">
        <w:rPr>
          <w:rFonts w:eastAsiaTheme="minorEastAsia"/>
          <w:i/>
          <w:sz w:val="24"/>
          <w:szCs w:val="22"/>
        </w:rPr>
        <w:t xml:space="preserve">“ от Площадката на съществуваща автоматична </w:t>
      </w:r>
      <w:proofErr w:type="spellStart"/>
      <w:r w:rsidRPr="00E176D2">
        <w:rPr>
          <w:rFonts w:eastAsiaTheme="minorEastAsia"/>
          <w:i/>
          <w:sz w:val="24"/>
          <w:szCs w:val="22"/>
        </w:rPr>
        <w:t>газорегулираща</w:t>
      </w:r>
      <w:proofErr w:type="spellEnd"/>
      <w:r w:rsidRPr="00E176D2">
        <w:rPr>
          <w:rFonts w:eastAsiaTheme="minorEastAsia"/>
          <w:i/>
          <w:sz w:val="24"/>
          <w:szCs w:val="22"/>
        </w:rPr>
        <w:t xml:space="preserve"> станция (КС Полски Сеновец) до обект „Площадка за компресиране на природен газ и запълване на батерии от бутилки“ и</w:t>
      </w:r>
    </w:p>
    <w:p w:rsidR="001E2247" w:rsidRPr="00E176D2" w:rsidRDefault="001E2247" w:rsidP="001E2247">
      <w:pPr>
        <w:pStyle w:val="BodyTextIndent"/>
        <w:tabs>
          <w:tab w:val="left" w:pos="567"/>
        </w:tabs>
        <w:ind w:left="0" w:firstLine="0"/>
        <w:rPr>
          <w:rFonts w:eastAsiaTheme="minorEastAsia"/>
          <w:i/>
          <w:sz w:val="24"/>
          <w:szCs w:val="22"/>
        </w:rPr>
      </w:pPr>
      <w:r w:rsidRPr="00E176D2">
        <w:rPr>
          <w:i/>
          <w:sz w:val="24"/>
        </w:rPr>
        <w:t>.</w:t>
      </w:r>
      <w:r w:rsidRPr="00E176D2">
        <w:rPr>
          <w:i/>
          <w:sz w:val="24"/>
        </w:rPr>
        <w:tab/>
        <w:t xml:space="preserve">„Електрически кабел 20 </w:t>
      </w:r>
      <w:proofErr w:type="spellStart"/>
      <w:r w:rsidRPr="00E176D2">
        <w:rPr>
          <w:i/>
          <w:sz w:val="24"/>
        </w:rPr>
        <w:t>kV</w:t>
      </w:r>
      <w:proofErr w:type="spellEnd"/>
      <w:r w:rsidRPr="00E176D2">
        <w:rPr>
          <w:i/>
          <w:sz w:val="24"/>
        </w:rPr>
        <w:t xml:space="preserve">“ от съществуващ </w:t>
      </w:r>
      <w:proofErr w:type="spellStart"/>
      <w:r w:rsidRPr="00E176D2">
        <w:rPr>
          <w:i/>
          <w:sz w:val="24"/>
        </w:rPr>
        <w:t>СБС</w:t>
      </w:r>
      <w:proofErr w:type="spellEnd"/>
      <w:r w:rsidRPr="00E176D2">
        <w:rPr>
          <w:i/>
          <w:sz w:val="24"/>
        </w:rPr>
        <w:t xml:space="preserve"> № 65 на </w:t>
      </w:r>
      <w:proofErr w:type="spellStart"/>
      <w:r w:rsidRPr="00E176D2">
        <w:rPr>
          <w:i/>
          <w:sz w:val="24"/>
        </w:rPr>
        <w:t>ЕП</w:t>
      </w:r>
      <w:proofErr w:type="spellEnd"/>
      <w:r w:rsidRPr="00E176D2">
        <w:rPr>
          <w:i/>
          <w:sz w:val="24"/>
        </w:rPr>
        <w:t xml:space="preserve"> „Градина“ от </w:t>
      </w:r>
      <w:proofErr w:type="spellStart"/>
      <w:r w:rsidRPr="00E176D2">
        <w:rPr>
          <w:i/>
          <w:sz w:val="24"/>
        </w:rPr>
        <w:t>ПС</w:t>
      </w:r>
      <w:proofErr w:type="spellEnd"/>
      <w:r w:rsidRPr="00E176D2">
        <w:rPr>
          <w:i/>
          <w:sz w:val="24"/>
        </w:rPr>
        <w:t xml:space="preserve"> „П. Тръмбеш“ до обект „Площадка за компресиране на природен газ и запълване на батерии от бутилки“</w:t>
      </w:r>
    </w:p>
    <w:p w:rsidR="001E2247" w:rsidRPr="00E176D2" w:rsidRDefault="00D95AE1" w:rsidP="001E2247">
      <w:pPr>
        <w:spacing w:after="0" w:line="240" w:lineRule="auto"/>
        <w:ind w:firstLine="567"/>
        <w:jc w:val="both"/>
        <w:rPr>
          <w:rFonts w:ascii="Times New Roman" w:hAnsi="Times New Roman"/>
          <w:sz w:val="24"/>
          <w:szCs w:val="24"/>
          <w:lang w:val="bg-BG"/>
        </w:rPr>
      </w:pPr>
      <w:r w:rsidRPr="00E176D2">
        <w:rPr>
          <w:rFonts w:ascii="Times New Roman" w:hAnsi="Times New Roman"/>
          <w:sz w:val="24"/>
          <w:szCs w:val="24"/>
          <w:lang w:val="bg-BG"/>
        </w:rPr>
        <w:t xml:space="preserve">с Възложител </w:t>
      </w:r>
      <w:r w:rsidR="001E2247" w:rsidRPr="00E176D2">
        <w:rPr>
          <w:rFonts w:ascii="Times New Roman" w:eastAsia="Calibri" w:hAnsi="Times New Roman"/>
          <w:i/>
          <w:sz w:val="24"/>
          <w:lang w:val="bg-BG"/>
        </w:rPr>
        <w:t>„Елит – 94“ ЕООД</w:t>
      </w:r>
    </w:p>
    <w:p w:rsidR="00D95AE1" w:rsidRPr="00E176D2" w:rsidRDefault="00D95AE1" w:rsidP="00D95AE1">
      <w:pPr>
        <w:jc w:val="both"/>
        <w:rPr>
          <w:rFonts w:ascii="Times New Roman" w:hAnsi="Times New Roman"/>
          <w:b/>
          <w:sz w:val="24"/>
          <w:szCs w:val="24"/>
          <w:lang w:val="bg-BG"/>
        </w:rPr>
      </w:pPr>
    </w:p>
    <w:p w:rsidR="006E0C5C" w:rsidRPr="00E176D2" w:rsidRDefault="006E0C5C" w:rsidP="00D95AE1">
      <w:pPr>
        <w:ind w:firstLine="567"/>
        <w:jc w:val="both"/>
        <w:rPr>
          <w:rFonts w:ascii="Times New Roman" w:hAnsi="Times New Roman"/>
          <w:b/>
          <w:sz w:val="24"/>
          <w:szCs w:val="24"/>
          <w:lang w:val="bg-BG"/>
        </w:rPr>
      </w:pPr>
      <w:r w:rsidRPr="00E176D2">
        <w:rPr>
          <w:rFonts w:ascii="Times New Roman" w:hAnsi="Times New Roman"/>
          <w:b/>
          <w:sz w:val="24"/>
          <w:szCs w:val="24"/>
          <w:lang w:val="bg-BG"/>
        </w:rPr>
        <w:t>УВАЖАЕМИ Г-Н ЧАКЪРОВ,</w:t>
      </w:r>
    </w:p>
    <w:p w:rsidR="00D95AE1" w:rsidRPr="00E176D2" w:rsidRDefault="006E0C5C" w:rsidP="00D95AE1">
      <w:pPr>
        <w:ind w:firstLine="567"/>
        <w:jc w:val="both"/>
        <w:rPr>
          <w:rFonts w:ascii="Times New Roman" w:hAnsi="Times New Roman"/>
          <w:b/>
          <w:sz w:val="24"/>
          <w:szCs w:val="24"/>
          <w:lang w:val="bg-BG"/>
        </w:rPr>
      </w:pPr>
      <w:r w:rsidRPr="00E176D2">
        <w:rPr>
          <w:rFonts w:ascii="Times New Roman" w:hAnsi="Times New Roman"/>
          <w:b/>
          <w:sz w:val="24"/>
          <w:szCs w:val="24"/>
          <w:lang w:val="bg-BG"/>
        </w:rPr>
        <w:t>УВАЖАЕМИ Г-Н МИХАЙЛОВ,</w:t>
      </w:r>
    </w:p>
    <w:p w:rsidR="001E2247" w:rsidRPr="00E176D2" w:rsidRDefault="00D95AE1" w:rsidP="001E2247">
      <w:pPr>
        <w:pStyle w:val="BodyTextIndent"/>
        <w:ind w:left="0" w:firstLine="567"/>
        <w:rPr>
          <w:rFonts w:eastAsia="Calibri"/>
          <w:i/>
          <w:sz w:val="24"/>
        </w:rPr>
      </w:pPr>
      <w:r w:rsidRPr="00E176D2">
        <w:rPr>
          <w:sz w:val="24"/>
        </w:rPr>
        <w:t>Във връзка с провеждане на процедура по преценяване необходимостта от оценка въздействието върху околната среда и на основание чл. 6, ал. 9, т. 2 от</w:t>
      </w:r>
      <w:r w:rsidRPr="00E176D2">
        <w:rPr>
          <w:b/>
          <w:sz w:val="24"/>
        </w:rPr>
        <w:t xml:space="preserve"> </w:t>
      </w:r>
      <w:r w:rsidRPr="00E176D2">
        <w:rPr>
          <w:i/>
          <w:color w:val="000000"/>
          <w:spacing w:val="-2"/>
          <w:sz w:val="24"/>
        </w:rPr>
        <w:t xml:space="preserve">Наредбата за условията и реда за извършване на </w:t>
      </w:r>
      <w:proofErr w:type="spellStart"/>
      <w:r w:rsidRPr="00E176D2">
        <w:rPr>
          <w:i/>
          <w:color w:val="000000"/>
          <w:spacing w:val="-2"/>
          <w:sz w:val="24"/>
        </w:rPr>
        <w:t>ОВОС</w:t>
      </w:r>
      <w:proofErr w:type="spellEnd"/>
      <w:r w:rsidRPr="00E176D2">
        <w:rPr>
          <w:color w:val="000000"/>
          <w:spacing w:val="-2"/>
          <w:sz w:val="24"/>
        </w:rPr>
        <w:t xml:space="preserve">, Ви предоставям копие от информацията по Приложение №2 на хартиен и електронен носител за изясняване обществения интерес към реализирането на </w:t>
      </w:r>
      <w:r w:rsidR="001E2247" w:rsidRPr="00E176D2">
        <w:rPr>
          <w:color w:val="000000"/>
          <w:spacing w:val="-2"/>
          <w:sz w:val="24"/>
        </w:rPr>
        <w:t>гореописаното инвестиционно предложение</w:t>
      </w:r>
      <w:r w:rsidRPr="00E176D2">
        <w:rPr>
          <w:color w:val="000000"/>
          <w:spacing w:val="-2"/>
          <w:sz w:val="24"/>
        </w:rPr>
        <w:t xml:space="preserve">, което ще се реализира в </w:t>
      </w:r>
      <w:r w:rsidR="001E2247" w:rsidRPr="00E176D2">
        <w:rPr>
          <w:color w:val="000000"/>
          <w:spacing w:val="-2"/>
          <w:sz w:val="24"/>
        </w:rPr>
        <w:t>следните поземлени имоти:</w:t>
      </w:r>
    </w:p>
    <w:p w:rsidR="001E2247" w:rsidRPr="00E176D2" w:rsidRDefault="001E2247" w:rsidP="001E2247">
      <w:pPr>
        <w:pStyle w:val="BodyTextIndent"/>
        <w:tabs>
          <w:tab w:val="left" w:pos="567"/>
        </w:tabs>
        <w:ind w:left="0" w:firstLine="0"/>
        <w:rPr>
          <w:i/>
          <w:sz w:val="24"/>
        </w:rPr>
      </w:pPr>
      <w:r w:rsidRPr="00E176D2">
        <w:rPr>
          <w:rFonts w:eastAsia="Calibri"/>
          <w:i/>
          <w:sz w:val="24"/>
        </w:rPr>
        <w:t>.</w:t>
      </w:r>
      <w:r w:rsidRPr="00E176D2">
        <w:rPr>
          <w:rFonts w:eastAsia="Calibri"/>
          <w:i/>
          <w:sz w:val="24"/>
        </w:rPr>
        <w:tab/>
      </w:r>
      <w:r w:rsidRPr="00E176D2">
        <w:rPr>
          <w:i/>
          <w:sz w:val="24"/>
        </w:rPr>
        <w:t xml:space="preserve">обект </w:t>
      </w:r>
      <w:r w:rsidR="00395E3E">
        <w:rPr>
          <w:i/>
          <w:sz w:val="24"/>
        </w:rPr>
        <w:t>„</w:t>
      </w:r>
      <w:r w:rsidRPr="00E176D2">
        <w:rPr>
          <w:i/>
          <w:sz w:val="24"/>
        </w:rPr>
        <w:t>Площадка за компресиране на природен газ и запълване на батерии от бутилки</w:t>
      </w:r>
      <w:r w:rsidR="00395E3E">
        <w:rPr>
          <w:i/>
          <w:sz w:val="24"/>
        </w:rPr>
        <w:t>“</w:t>
      </w:r>
      <w:r w:rsidRPr="00E176D2">
        <w:rPr>
          <w:i/>
          <w:sz w:val="24"/>
        </w:rPr>
        <w:t xml:space="preserve"> – в ПИ с пл. № 034025 (създаден чрез обединение на ПИ с пл. № № 034022 и 034023), включително транспортен достъп чрез път с трайна настилка в ПИ с пл. № 034024, местност "</w:t>
      </w:r>
      <w:proofErr w:type="spellStart"/>
      <w:r w:rsidRPr="00E176D2">
        <w:rPr>
          <w:i/>
          <w:sz w:val="24"/>
        </w:rPr>
        <w:t>Кишлика</w:t>
      </w:r>
      <w:proofErr w:type="spellEnd"/>
      <w:r w:rsidRPr="00E176D2">
        <w:rPr>
          <w:i/>
          <w:sz w:val="24"/>
        </w:rPr>
        <w:t xml:space="preserve">", в землището на с. Полски Сеновец с </w:t>
      </w:r>
      <w:proofErr w:type="spellStart"/>
      <w:r w:rsidRPr="00E176D2">
        <w:rPr>
          <w:i/>
          <w:sz w:val="24"/>
        </w:rPr>
        <w:t>ЕКАТТЕ</w:t>
      </w:r>
      <w:proofErr w:type="spellEnd"/>
      <w:r w:rsidRPr="00E176D2">
        <w:rPr>
          <w:i/>
          <w:sz w:val="24"/>
        </w:rPr>
        <w:t xml:space="preserve"> 57340, община Полски Тръмбеш;</w:t>
      </w:r>
    </w:p>
    <w:p w:rsidR="001E2247" w:rsidRPr="00E176D2" w:rsidRDefault="001E2247" w:rsidP="001E2247">
      <w:pPr>
        <w:pStyle w:val="BodyTextIndent"/>
        <w:tabs>
          <w:tab w:val="left" w:pos="567"/>
        </w:tabs>
        <w:ind w:left="0" w:firstLine="0"/>
        <w:rPr>
          <w:i/>
          <w:sz w:val="24"/>
        </w:rPr>
      </w:pPr>
      <w:r w:rsidRPr="00E176D2">
        <w:rPr>
          <w:i/>
          <w:sz w:val="24"/>
        </w:rPr>
        <w:t>.</w:t>
      </w:r>
      <w:r w:rsidRPr="00E176D2">
        <w:rPr>
          <w:i/>
          <w:sz w:val="24"/>
        </w:rPr>
        <w:tab/>
        <w:t xml:space="preserve">обект </w:t>
      </w:r>
      <w:r w:rsidR="00395E3E">
        <w:rPr>
          <w:i/>
          <w:sz w:val="24"/>
        </w:rPr>
        <w:t>„</w:t>
      </w:r>
      <w:r w:rsidRPr="00E176D2">
        <w:rPr>
          <w:i/>
          <w:sz w:val="24"/>
        </w:rPr>
        <w:t xml:space="preserve">Присъединителен газопровод с налягане 5.4 </w:t>
      </w:r>
      <w:proofErr w:type="spellStart"/>
      <w:r w:rsidRPr="00E176D2">
        <w:rPr>
          <w:i/>
          <w:sz w:val="24"/>
        </w:rPr>
        <w:t>МPa</w:t>
      </w:r>
      <w:proofErr w:type="spellEnd"/>
      <w:r w:rsidR="00395E3E">
        <w:rPr>
          <w:i/>
          <w:sz w:val="24"/>
        </w:rPr>
        <w:t>“</w:t>
      </w:r>
      <w:r w:rsidRPr="00E176D2">
        <w:rPr>
          <w:i/>
          <w:sz w:val="24"/>
        </w:rPr>
        <w:t xml:space="preserve"> – в ПИ с пл. № № 000095, 000038, 000055 и 034024, местност </w:t>
      </w:r>
      <w:r w:rsidR="00395E3E">
        <w:rPr>
          <w:i/>
          <w:sz w:val="24"/>
        </w:rPr>
        <w:t>„</w:t>
      </w:r>
      <w:proofErr w:type="spellStart"/>
      <w:r w:rsidRPr="00E176D2">
        <w:rPr>
          <w:i/>
          <w:sz w:val="24"/>
        </w:rPr>
        <w:t>Кишлика</w:t>
      </w:r>
      <w:proofErr w:type="spellEnd"/>
      <w:r w:rsidR="00395E3E">
        <w:rPr>
          <w:i/>
          <w:sz w:val="24"/>
        </w:rPr>
        <w:t>“</w:t>
      </w:r>
      <w:r w:rsidRPr="00E176D2">
        <w:rPr>
          <w:i/>
          <w:sz w:val="24"/>
        </w:rPr>
        <w:t xml:space="preserve">, в землището на с. Полски Сеновец, с </w:t>
      </w:r>
      <w:proofErr w:type="spellStart"/>
      <w:r w:rsidRPr="00E176D2">
        <w:rPr>
          <w:i/>
          <w:sz w:val="24"/>
        </w:rPr>
        <w:t>ЕКАТТЕ</w:t>
      </w:r>
      <w:proofErr w:type="spellEnd"/>
      <w:r w:rsidRPr="00E176D2">
        <w:rPr>
          <w:i/>
          <w:sz w:val="24"/>
        </w:rPr>
        <w:t xml:space="preserve"> 57340, община Полски Тръмбеш;</w:t>
      </w:r>
    </w:p>
    <w:p w:rsidR="001E2247" w:rsidRPr="00E176D2" w:rsidRDefault="001E2247" w:rsidP="001E2247">
      <w:pPr>
        <w:pStyle w:val="BodyTextIndent"/>
        <w:tabs>
          <w:tab w:val="left" w:pos="567"/>
        </w:tabs>
        <w:ind w:left="0" w:firstLine="0"/>
        <w:rPr>
          <w:i/>
          <w:sz w:val="24"/>
        </w:rPr>
      </w:pPr>
      <w:r w:rsidRPr="00E176D2">
        <w:rPr>
          <w:i/>
          <w:sz w:val="24"/>
        </w:rPr>
        <w:t>.</w:t>
      </w:r>
      <w:r w:rsidRPr="00E176D2">
        <w:rPr>
          <w:i/>
          <w:sz w:val="24"/>
        </w:rPr>
        <w:tab/>
        <w:t xml:space="preserve">обект </w:t>
      </w:r>
      <w:r w:rsidR="00395E3E">
        <w:rPr>
          <w:i/>
          <w:sz w:val="24"/>
        </w:rPr>
        <w:t>„</w:t>
      </w:r>
      <w:r w:rsidRPr="00E176D2">
        <w:rPr>
          <w:i/>
          <w:sz w:val="24"/>
        </w:rPr>
        <w:t xml:space="preserve">Електрически кабел 20 </w:t>
      </w:r>
      <w:proofErr w:type="spellStart"/>
      <w:r w:rsidRPr="00E176D2">
        <w:rPr>
          <w:i/>
          <w:sz w:val="24"/>
        </w:rPr>
        <w:t>kV</w:t>
      </w:r>
      <w:proofErr w:type="spellEnd"/>
      <w:r w:rsidR="00395E3E">
        <w:rPr>
          <w:i/>
          <w:sz w:val="24"/>
        </w:rPr>
        <w:t>“</w:t>
      </w:r>
      <w:r w:rsidRPr="00E176D2">
        <w:rPr>
          <w:i/>
          <w:sz w:val="24"/>
        </w:rPr>
        <w:t xml:space="preserve"> – в ПИ с пл. № № 053001, 000127, 000055 и 034024, местност </w:t>
      </w:r>
      <w:r w:rsidR="00395E3E">
        <w:rPr>
          <w:i/>
          <w:sz w:val="24"/>
        </w:rPr>
        <w:t>„</w:t>
      </w:r>
      <w:proofErr w:type="spellStart"/>
      <w:r w:rsidRPr="00E176D2">
        <w:rPr>
          <w:i/>
          <w:sz w:val="24"/>
        </w:rPr>
        <w:t>Кишлика</w:t>
      </w:r>
      <w:proofErr w:type="spellEnd"/>
      <w:r w:rsidR="00395E3E">
        <w:rPr>
          <w:i/>
          <w:sz w:val="24"/>
        </w:rPr>
        <w:t>“</w:t>
      </w:r>
      <w:r w:rsidRPr="00E176D2">
        <w:rPr>
          <w:i/>
          <w:sz w:val="24"/>
        </w:rPr>
        <w:t xml:space="preserve">, в землището на с. Полски Сеновец, с </w:t>
      </w:r>
      <w:proofErr w:type="spellStart"/>
      <w:r w:rsidRPr="00E176D2">
        <w:rPr>
          <w:i/>
          <w:sz w:val="24"/>
        </w:rPr>
        <w:t>ЕКАТТЕ</w:t>
      </w:r>
      <w:proofErr w:type="spellEnd"/>
      <w:r w:rsidRPr="00E176D2">
        <w:rPr>
          <w:i/>
          <w:sz w:val="24"/>
        </w:rPr>
        <w:t xml:space="preserve"> 57340, община Полски Тръмбеш.</w:t>
      </w:r>
    </w:p>
    <w:p w:rsidR="00D95AE1" w:rsidRPr="00E176D2" w:rsidRDefault="00D95AE1" w:rsidP="001E2247">
      <w:pPr>
        <w:spacing w:after="0" w:line="240" w:lineRule="auto"/>
        <w:ind w:firstLine="567"/>
        <w:jc w:val="both"/>
        <w:rPr>
          <w:rFonts w:ascii="Times New Roman" w:hAnsi="Times New Roman"/>
          <w:color w:val="000000"/>
          <w:spacing w:val="-2"/>
          <w:sz w:val="24"/>
          <w:szCs w:val="24"/>
          <w:lang w:val="bg-BG"/>
        </w:rPr>
      </w:pPr>
      <w:r w:rsidRPr="00E176D2">
        <w:rPr>
          <w:rFonts w:ascii="Times New Roman" w:hAnsi="Times New Roman"/>
          <w:color w:val="000000"/>
          <w:spacing w:val="-2"/>
          <w:sz w:val="24"/>
          <w:szCs w:val="24"/>
          <w:lang w:val="bg-BG"/>
        </w:rPr>
        <w:t xml:space="preserve">В случай, че в </w:t>
      </w:r>
      <w:proofErr w:type="spellStart"/>
      <w:r w:rsidRPr="00E176D2">
        <w:rPr>
          <w:rFonts w:ascii="Times New Roman" w:hAnsi="Times New Roman"/>
          <w:color w:val="000000"/>
          <w:spacing w:val="-2"/>
          <w:sz w:val="24"/>
          <w:szCs w:val="24"/>
          <w:lang w:val="bg-BG"/>
        </w:rPr>
        <w:t>законоустановеният</w:t>
      </w:r>
      <w:proofErr w:type="spellEnd"/>
      <w:r w:rsidRPr="00E176D2">
        <w:rPr>
          <w:rFonts w:ascii="Times New Roman" w:hAnsi="Times New Roman"/>
          <w:color w:val="000000"/>
          <w:spacing w:val="-2"/>
          <w:sz w:val="24"/>
          <w:szCs w:val="24"/>
          <w:lang w:val="bg-BG"/>
        </w:rPr>
        <w:t xml:space="preserve"> срок от 14 дни постъпят становища или възражения от страна на засегнатата общественост, моля същите да бъдат препратени до компетентния орган по околна среда – РИОСВ-Велико Търново. </w:t>
      </w:r>
    </w:p>
    <w:p w:rsidR="001E2247" w:rsidRPr="00E176D2" w:rsidRDefault="001E2247" w:rsidP="00AC542E">
      <w:pPr>
        <w:spacing w:after="0" w:line="240" w:lineRule="auto"/>
        <w:jc w:val="both"/>
        <w:rPr>
          <w:rFonts w:ascii="Times New Roman" w:hAnsi="Times New Roman"/>
          <w:b/>
          <w:color w:val="000000"/>
          <w:spacing w:val="-2"/>
          <w:sz w:val="24"/>
          <w:szCs w:val="24"/>
          <w:lang w:val="bg-BG"/>
        </w:rPr>
      </w:pPr>
    </w:p>
    <w:p w:rsidR="00D95AE1" w:rsidRPr="00E176D2" w:rsidRDefault="00D95AE1" w:rsidP="00AC542E">
      <w:pPr>
        <w:spacing w:after="0" w:line="240" w:lineRule="auto"/>
        <w:jc w:val="both"/>
        <w:rPr>
          <w:rFonts w:ascii="Times New Roman" w:hAnsi="Times New Roman"/>
          <w:b/>
          <w:color w:val="000000"/>
          <w:spacing w:val="-2"/>
          <w:sz w:val="24"/>
          <w:szCs w:val="24"/>
          <w:lang w:val="bg-BG"/>
        </w:rPr>
      </w:pPr>
      <w:r w:rsidRPr="00E176D2">
        <w:rPr>
          <w:rFonts w:ascii="Times New Roman" w:hAnsi="Times New Roman"/>
          <w:b/>
          <w:color w:val="000000"/>
          <w:spacing w:val="-2"/>
          <w:sz w:val="24"/>
          <w:szCs w:val="24"/>
          <w:lang w:val="bg-BG"/>
        </w:rPr>
        <w:t>С уважение,</w:t>
      </w:r>
      <w:r w:rsidRPr="00E176D2">
        <w:rPr>
          <w:rFonts w:ascii="Times New Roman" w:hAnsi="Times New Roman"/>
          <w:b/>
          <w:color w:val="000000"/>
          <w:spacing w:val="-2"/>
          <w:sz w:val="24"/>
          <w:szCs w:val="24"/>
          <w:lang w:val="bg-BG"/>
        </w:rPr>
        <w:tab/>
      </w:r>
      <w:r w:rsidRPr="00E176D2">
        <w:rPr>
          <w:rFonts w:ascii="Times New Roman" w:hAnsi="Times New Roman"/>
          <w:b/>
          <w:color w:val="000000"/>
          <w:spacing w:val="-2"/>
          <w:sz w:val="24"/>
          <w:szCs w:val="24"/>
          <w:lang w:val="bg-BG"/>
        </w:rPr>
        <w:tab/>
      </w:r>
      <w:r w:rsidRPr="00E176D2">
        <w:rPr>
          <w:rFonts w:ascii="Times New Roman" w:hAnsi="Times New Roman"/>
          <w:b/>
          <w:color w:val="000000"/>
          <w:spacing w:val="-2"/>
          <w:sz w:val="24"/>
          <w:szCs w:val="24"/>
          <w:lang w:val="bg-BG"/>
        </w:rPr>
        <w:tab/>
      </w:r>
      <w:r w:rsidRPr="00E176D2">
        <w:rPr>
          <w:rFonts w:ascii="Times New Roman" w:hAnsi="Times New Roman"/>
          <w:b/>
          <w:color w:val="000000"/>
          <w:spacing w:val="-2"/>
          <w:sz w:val="24"/>
          <w:szCs w:val="24"/>
          <w:lang w:val="bg-BG"/>
        </w:rPr>
        <w:tab/>
      </w:r>
      <w:r w:rsidRPr="00E176D2">
        <w:rPr>
          <w:rFonts w:ascii="Times New Roman" w:hAnsi="Times New Roman"/>
          <w:b/>
          <w:color w:val="000000"/>
          <w:spacing w:val="-2"/>
          <w:sz w:val="24"/>
          <w:szCs w:val="24"/>
          <w:lang w:val="bg-BG"/>
        </w:rPr>
        <w:tab/>
      </w:r>
      <w:r w:rsidRPr="00E176D2">
        <w:rPr>
          <w:rFonts w:ascii="Times New Roman" w:hAnsi="Times New Roman"/>
          <w:b/>
          <w:color w:val="000000"/>
          <w:spacing w:val="-2"/>
          <w:sz w:val="24"/>
          <w:szCs w:val="24"/>
          <w:lang w:val="bg-BG"/>
        </w:rPr>
        <w:tab/>
      </w:r>
      <w:r w:rsidRPr="00E176D2">
        <w:rPr>
          <w:rFonts w:ascii="Times New Roman" w:hAnsi="Times New Roman"/>
          <w:b/>
          <w:color w:val="000000"/>
          <w:spacing w:val="-2"/>
          <w:sz w:val="24"/>
          <w:szCs w:val="24"/>
          <w:lang w:val="bg-BG"/>
        </w:rPr>
        <w:tab/>
      </w:r>
      <w:r w:rsidRPr="00E176D2">
        <w:rPr>
          <w:rFonts w:ascii="Times New Roman" w:hAnsi="Times New Roman"/>
          <w:b/>
          <w:color w:val="000000"/>
          <w:spacing w:val="-2"/>
          <w:sz w:val="24"/>
          <w:szCs w:val="24"/>
          <w:lang w:val="bg-BG"/>
        </w:rPr>
        <w:tab/>
      </w:r>
      <w:r w:rsidRPr="00E176D2">
        <w:rPr>
          <w:rFonts w:ascii="Times New Roman" w:hAnsi="Times New Roman"/>
          <w:b/>
          <w:color w:val="000000"/>
          <w:spacing w:val="-2"/>
          <w:sz w:val="24"/>
          <w:szCs w:val="24"/>
          <w:lang w:val="bg-BG"/>
        </w:rPr>
        <w:tab/>
      </w:r>
    </w:p>
    <w:p w:rsidR="001E2247" w:rsidRPr="00E176D2" w:rsidRDefault="001E2247" w:rsidP="00AC542E">
      <w:pPr>
        <w:spacing w:after="0" w:line="240" w:lineRule="auto"/>
        <w:jc w:val="both"/>
        <w:rPr>
          <w:rFonts w:ascii="Times New Roman" w:hAnsi="Times New Roman"/>
          <w:color w:val="000000"/>
          <w:spacing w:val="-2"/>
          <w:sz w:val="24"/>
          <w:szCs w:val="24"/>
          <w:lang w:val="bg-BG"/>
        </w:rPr>
      </w:pPr>
    </w:p>
    <w:p w:rsidR="00AC542E" w:rsidRPr="00E176D2" w:rsidRDefault="00AC542E" w:rsidP="00AC542E">
      <w:pPr>
        <w:spacing w:after="0" w:line="240" w:lineRule="auto"/>
        <w:jc w:val="both"/>
        <w:rPr>
          <w:rFonts w:ascii="Times New Roman" w:hAnsi="Times New Roman"/>
          <w:color w:val="000000"/>
          <w:spacing w:val="-2"/>
          <w:sz w:val="24"/>
          <w:szCs w:val="24"/>
          <w:lang w:val="bg-BG"/>
        </w:rPr>
      </w:pPr>
    </w:p>
    <w:p w:rsidR="00AC542E" w:rsidRPr="00E176D2" w:rsidRDefault="00D95AE1" w:rsidP="00AC542E">
      <w:pPr>
        <w:spacing w:after="0" w:line="240" w:lineRule="auto"/>
        <w:jc w:val="both"/>
        <w:rPr>
          <w:rFonts w:ascii="Times New Roman" w:hAnsi="Times New Roman"/>
          <w:color w:val="000000"/>
          <w:spacing w:val="-2"/>
          <w:sz w:val="24"/>
          <w:szCs w:val="24"/>
          <w:lang w:val="bg-BG"/>
        </w:rPr>
      </w:pPr>
      <w:r w:rsidRPr="00E176D2">
        <w:rPr>
          <w:rFonts w:ascii="Times New Roman" w:hAnsi="Times New Roman"/>
          <w:color w:val="000000"/>
          <w:spacing w:val="-2"/>
          <w:sz w:val="24"/>
          <w:szCs w:val="24"/>
          <w:lang w:val="bg-BG"/>
        </w:rPr>
        <w:t>Дата:………………………..</w:t>
      </w:r>
    </w:p>
    <w:p w:rsidR="00AC542E" w:rsidRPr="00E176D2" w:rsidRDefault="00AC542E">
      <w:pPr>
        <w:rPr>
          <w:rFonts w:ascii="Times New Roman" w:hAnsi="Times New Roman"/>
          <w:color w:val="000000"/>
          <w:spacing w:val="-2"/>
          <w:sz w:val="24"/>
          <w:szCs w:val="24"/>
          <w:lang w:val="bg-BG"/>
        </w:rPr>
      </w:pPr>
      <w:r w:rsidRPr="00E176D2">
        <w:rPr>
          <w:rFonts w:ascii="Times New Roman" w:hAnsi="Times New Roman"/>
          <w:color w:val="000000"/>
          <w:spacing w:val="-2"/>
          <w:sz w:val="24"/>
          <w:szCs w:val="24"/>
          <w:lang w:val="bg-BG"/>
        </w:rPr>
        <w:br w:type="page"/>
      </w:r>
    </w:p>
    <w:p w:rsidR="00D95AE1" w:rsidRPr="00E176D2" w:rsidRDefault="00D95AE1" w:rsidP="00D95AE1">
      <w:pPr>
        <w:widowControl w:val="0"/>
        <w:autoSpaceDE w:val="0"/>
        <w:autoSpaceDN w:val="0"/>
        <w:adjustRightInd w:val="0"/>
        <w:spacing w:after="0" w:line="240" w:lineRule="auto"/>
        <w:jc w:val="right"/>
        <w:rPr>
          <w:rFonts w:ascii="Times New Roman" w:hAnsi="Times New Roman"/>
          <w:b/>
          <w:bCs/>
          <w:sz w:val="24"/>
          <w:szCs w:val="24"/>
          <w:lang w:val="bg-BG"/>
        </w:rPr>
      </w:pPr>
      <w:r w:rsidRPr="00E176D2">
        <w:rPr>
          <w:rFonts w:ascii="Times New Roman" w:hAnsi="Times New Roman"/>
          <w:b/>
          <w:bCs/>
          <w:sz w:val="24"/>
          <w:szCs w:val="24"/>
          <w:lang w:val="bg-BG"/>
        </w:rPr>
        <w:lastRenderedPageBreak/>
        <w:t>Приложение № 2</w:t>
      </w:r>
    </w:p>
    <w:p w:rsidR="00D95AE1" w:rsidRPr="00E176D2" w:rsidRDefault="00D95AE1" w:rsidP="00D95AE1">
      <w:pPr>
        <w:widowControl w:val="0"/>
        <w:autoSpaceDE w:val="0"/>
        <w:autoSpaceDN w:val="0"/>
        <w:adjustRightInd w:val="0"/>
        <w:spacing w:after="0" w:line="240" w:lineRule="auto"/>
        <w:jc w:val="right"/>
        <w:rPr>
          <w:rFonts w:ascii="Times New Roman" w:hAnsi="Times New Roman"/>
          <w:sz w:val="24"/>
          <w:szCs w:val="24"/>
          <w:lang w:val="bg-BG"/>
        </w:rPr>
      </w:pPr>
      <w:r w:rsidRPr="00E176D2">
        <w:rPr>
          <w:rFonts w:ascii="Times New Roman" w:hAnsi="Times New Roman"/>
          <w:sz w:val="24"/>
          <w:szCs w:val="24"/>
          <w:lang w:val="bg-BG"/>
        </w:rPr>
        <w:t xml:space="preserve">към чл. 6 </w:t>
      </w:r>
    </w:p>
    <w:p w:rsidR="00D95AE1" w:rsidRPr="00E176D2" w:rsidRDefault="00D95AE1" w:rsidP="00D95AE1">
      <w:pPr>
        <w:widowControl w:val="0"/>
        <w:autoSpaceDE w:val="0"/>
        <w:autoSpaceDN w:val="0"/>
        <w:adjustRightInd w:val="0"/>
        <w:spacing w:after="0" w:line="240" w:lineRule="auto"/>
        <w:jc w:val="right"/>
        <w:rPr>
          <w:rFonts w:ascii="Times New Roman" w:hAnsi="Times New Roman"/>
          <w:sz w:val="24"/>
          <w:szCs w:val="24"/>
          <w:lang w:val="bg-BG"/>
        </w:rPr>
      </w:pPr>
    </w:p>
    <w:p w:rsidR="00D95AE1" w:rsidRPr="00E176D2" w:rsidRDefault="00D95AE1" w:rsidP="00D95AE1">
      <w:pPr>
        <w:widowControl w:val="0"/>
        <w:autoSpaceDE w:val="0"/>
        <w:autoSpaceDN w:val="0"/>
        <w:adjustRightInd w:val="0"/>
        <w:spacing w:after="0" w:line="240" w:lineRule="auto"/>
        <w:jc w:val="center"/>
        <w:rPr>
          <w:rFonts w:ascii="Times New Roman" w:hAnsi="Times New Roman"/>
          <w:b/>
          <w:sz w:val="28"/>
          <w:szCs w:val="24"/>
          <w:lang w:val="bg-BG"/>
        </w:rPr>
      </w:pPr>
    </w:p>
    <w:p w:rsidR="00D95AE1" w:rsidRPr="00E176D2" w:rsidRDefault="00D95AE1" w:rsidP="00AA7E69">
      <w:pPr>
        <w:widowControl w:val="0"/>
        <w:autoSpaceDE w:val="0"/>
        <w:autoSpaceDN w:val="0"/>
        <w:adjustRightInd w:val="0"/>
        <w:spacing w:after="0" w:line="240" w:lineRule="auto"/>
        <w:ind w:firstLine="708"/>
        <w:rPr>
          <w:rFonts w:ascii="Times New Roman" w:hAnsi="Times New Roman"/>
          <w:b/>
          <w:sz w:val="28"/>
          <w:szCs w:val="24"/>
          <w:lang w:val="bg-BG"/>
        </w:rPr>
      </w:pPr>
      <w:r w:rsidRPr="00E176D2">
        <w:rPr>
          <w:rFonts w:ascii="Times New Roman" w:hAnsi="Times New Roman"/>
          <w:b/>
          <w:sz w:val="28"/>
          <w:szCs w:val="24"/>
          <w:lang w:val="bg-BG"/>
        </w:rPr>
        <w:t xml:space="preserve">Информация за преценяване на необходимостта от </w:t>
      </w:r>
      <w:proofErr w:type="spellStart"/>
      <w:r w:rsidRPr="00E176D2">
        <w:rPr>
          <w:rFonts w:ascii="Times New Roman" w:hAnsi="Times New Roman"/>
          <w:b/>
          <w:sz w:val="28"/>
          <w:szCs w:val="24"/>
          <w:lang w:val="bg-BG"/>
        </w:rPr>
        <w:t>ОВОС</w:t>
      </w:r>
      <w:proofErr w:type="spellEnd"/>
    </w:p>
    <w:p w:rsidR="00D95AE1" w:rsidRPr="00E176D2" w:rsidRDefault="00D95AE1" w:rsidP="00D95AE1">
      <w:pPr>
        <w:widowControl w:val="0"/>
        <w:autoSpaceDE w:val="0"/>
        <w:autoSpaceDN w:val="0"/>
        <w:adjustRightInd w:val="0"/>
        <w:spacing w:after="0" w:line="240" w:lineRule="auto"/>
        <w:rPr>
          <w:rFonts w:ascii="Times New Roman" w:hAnsi="Times New Roman"/>
          <w:b/>
          <w:sz w:val="28"/>
          <w:szCs w:val="24"/>
          <w:lang w:val="bg-BG"/>
        </w:rPr>
      </w:pPr>
    </w:p>
    <w:p w:rsidR="00D95AE1" w:rsidRPr="00E176D2" w:rsidRDefault="00D95AE1" w:rsidP="002F1C60">
      <w:pPr>
        <w:widowControl w:val="0"/>
        <w:autoSpaceDE w:val="0"/>
        <w:autoSpaceDN w:val="0"/>
        <w:adjustRightInd w:val="0"/>
        <w:spacing w:after="0" w:line="240" w:lineRule="auto"/>
        <w:rPr>
          <w:rFonts w:ascii="Times New Roman" w:hAnsi="Times New Roman"/>
          <w:b/>
          <w:sz w:val="24"/>
          <w:szCs w:val="24"/>
          <w:lang w:val="bg-BG"/>
        </w:rPr>
      </w:pPr>
      <w:r w:rsidRPr="00E176D2">
        <w:rPr>
          <w:rFonts w:ascii="Times New Roman" w:hAnsi="Times New Roman"/>
          <w:b/>
          <w:sz w:val="24"/>
          <w:szCs w:val="24"/>
          <w:lang w:val="bg-BG"/>
        </w:rPr>
        <w:t>I.</w:t>
      </w:r>
      <w:r w:rsidR="00AA7E69" w:rsidRPr="00E176D2">
        <w:rPr>
          <w:rFonts w:ascii="Times New Roman" w:hAnsi="Times New Roman"/>
          <w:b/>
          <w:sz w:val="24"/>
          <w:szCs w:val="24"/>
          <w:lang w:val="bg-BG"/>
        </w:rPr>
        <w:tab/>
      </w:r>
      <w:r w:rsidRPr="00E176D2">
        <w:rPr>
          <w:rFonts w:ascii="Times New Roman" w:hAnsi="Times New Roman"/>
          <w:b/>
          <w:sz w:val="24"/>
          <w:szCs w:val="24"/>
          <w:lang w:val="bg-BG"/>
        </w:rPr>
        <w:t>Информация за контакт с възложителя:</w:t>
      </w:r>
    </w:p>
    <w:p w:rsidR="00D95AE1" w:rsidRPr="00E176D2" w:rsidRDefault="00D95AE1" w:rsidP="002F1C60">
      <w:pPr>
        <w:widowControl w:val="0"/>
        <w:autoSpaceDE w:val="0"/>
        <w:autoSpaceDN w:val="0"/>
        <w:adjustRightInd w:val="0"/>
        <w:spacing w:after="0" w:line="240" w:lineRule="auto"/>
        <w:rPr>
          <w:rFonts w:ascii="Times New Roman" w:hAnsi="Times New Roman"/>
          <w:sz w:val="24"/>
          <w:szCs w:val="24"/>
          <w:lang w:val="bg-BG"/>
        </w:rPr>
      </w:pPr>
      <w:r w:rsidRPr="00E176D2">
        <w:rPr>
          <w:rFonts w:ascii="Times New Roman" w:hAnsi="Times New Roman"/>
          <w:sz w:val="24"/>
          <w:szCs w:val="24"/>
          <w:lang w:val="bg-BG"/>
        </w:rPr>
        <w:t>1.</w:t>
      </w:r>
      <w:r w:rsidR="00AA7E69" w:rsidRPr="00E176D2">
        <w:rPr>
          <w:rFonts w:ascii="Times New Roman" w:hAnsi="Times New Roman"/>
          <w:sz w:val="24"/>
          <w:szCs w:val="24"/>
          <w:lang w:val="bg-BG"/>
        </w:rPr>
        <w:tab/>
      </w:r>
      <w:r w:rsidRPr="00E176D2">
        <w:rPr>
          <w:rFonts w:ascii="Times New Roman" w:hAnsi="Times New Roman"/>
          <w:sz w:val="24"/>
          <w:szCs w:val="24"/>
          <w:lang w:val="bg-BG"/>
        </w:rPr>
        <w:t xml:space="preserve">Име, местожителство, гражданство на възложителя </w:t>
      </w:r>
    </w:p>
    <w:p w:rsidR="00AA7E69" w:rsidRPr="00E176D2" w:rsidRDefault="00AA7E69" w:rsidP="002F1C60">
      <w:pPr>
        <w:pStyle w:val="BodyTextIndent"/>
        <w:ind w:left="0" w:firstLine="709"/>
        <w:rPr>
          <w:i/>
          <w:sz w:val="24"/>
        </w:rPr>
      </w:pPr>
      <w:r w:rsidRPr="00E176D2">
        <w:rPr>
          <w:i/>
          <w:sz w:val="24"/>
        </w:rPr>
        <w:t>„Елит – 94“ ЕООД</w:t>
      </w:r>
      <w:r w:rsidR="00996DD3" w:rsidRPr="00E176D2">
        <w:rPr>
          <w:i/>
          <w:sz w:val="24"/>
        </w:rPr>
        <w:t xml:space="preserve">, представлявано от </w:t>
      </w:r>
      <w:r w:rsidR="00AC542E" w:rsidRPr="00E176D2">
        <w:rPr>
          <w:i/>
          <w:sz w:val="24"/>
        </w:rPr>
        <w:t xml:space="preserve">Георги Цонев </w:t>
      </w:r>
      <w:proofErr w:type="spellStart"/>
      <w:r w:rsidR="00AC542E" w:rsidRPr="00E176D2">
        <w:rPr>
          <w:i/>
          <w:sz w:val="24"/>
        </w:rPr>
        <w:t>Песаров</w:t>
      </w:r>
      <w:proofErr w:type="spellEnd"/>
      <w:r w:rsidR="00AC542E" w:rsidRPr="00E176D2">
        <w:rPr>
          <w:i/>
          <w:sz w:val="24"/>
        </w:rPr>
        <w:t xml:space="preserve">, с </w:t>
      </w:r>
      <w:r w:rsidRPr="00E176D2">
        <w:rPr>
          <w:i/>
          <w:sz w:val="24"/>
        </w:rPr>
        <w:t xml:space="preserve">адрес на управление: гр. Горна Оряховица, ул. "Иван Момчилов" № 5, </w:t>
      </w:r>
      <w:proofErr w:type="spellStart"/>
      <w:r w:rsidRPr="00E176D2">
        <w:rPr>
          <w:i/>
          <w:sz w:val="24"/>
        </w:rPr>
        <w:t>ЕИК</w:t>
      </w:r>
      <w:proofErr w:type="spellEnd"/>
      <w:r w:rsidRPr="00E176D2">
        <w:rPr>
          <w:i/>
          <w:sz w:val="24"/>
        </w:rPr>
        <w:t>: 104583277</w:t>
      </w:r>
    </w:p>
    <w:p w:rsidR="00D95AE1" w:rsidRPr="00E176D2" w:rsidRDefault="00D95AE1" w:rsidP="002F1C60">
      <w:pPr>
        <w:widowControl w:val="0"/>
        <w:autoSpaceDE w:val="0"/>
        <w:autoSpaceDN w:val="0"/>
        <w:adjustRightInd w:val="0"/>
        <w:spacing w:after="0" w:line="240" w:lineRule="auto"/>
        <w:rPr>
          <w:rFonts w:ascii="Times New Roman" w:hAnsi="Times New Roman"/>
          <w:sz w:val="24"/>
          <w:szCs w:val="24"/>
          <w:lang w:val="bg-BG"/>
        </w:rPr>
      </w:pPr>
    </w:p>
    <w:p w:rsidR="00D95AE1" w:rsidRPr="00E176D2" w:rsidRDefault="00D95AE1" w:rsidP="002F1C60">
      <w:pPr>
        <w:widowControl w:val="0"/>
        <w:autoSpaceDE w:val="0"/>
        <w:autoSpaceDN w:val="0"/>
        <w:adjustRightInd w:val="0"/>
        <w:spacing w:after="0" w:line="240" w:lineRule="auto"/>
        <w:rPr>
          <w:rFonts w:ascii="Times New Roman" w:hAnsi="Times New Roman"/>
          <w:sz w:val="24"/>
          <w:szCs w:val="24"/>
          <w:lang w:val="bg-BG"/>
        </w:rPr>
      </w:pPr>
      <w:r w:rsidRPr="00E176D2">
        <w:rPr>
          <w:rFonts w:ascii="Times New Roman" w:hAnsi="Times New Roman"/>
          <w:sz w:val="24"/>
          <w:szCs w:val="24"/>
          <w:lang w:val="bg-BG"/>
        </w:rPr>
        <w:t>2.</w:t>
      </w:r>
      <w:r w:rsidR="00AA7E69" w:rsidRPr="00E176D2">
        <w:rPr>
          <w:rFonts w:ascii="Times New Roman" w:hAnsi="Times New Roman"/>
          <w:sz w:val="24"/>
          <w:szCs w:val="24"/>
          <w:lang w:val="bg-BG"/>
        </w:rPr>
        <w:tab/>
      </w:r>
      <w:r w:rsidRPr="00E176D2">
        <w:rPr>
          <w:rFonts w:ascii="Times New Roman" w:hAnsi="Times New Roman"/>
          <w:sz w:val="24"/>
          <w:szCs w:val="24"/>
          <w:lang w:val="bg-BG"/>
        </w:rPr>
        <w:t>Пълен пощенски адрес</w:t>
      </w:r>
    </w:p>
    <w:p w:rsidR="00AA7E69" w:rsidRPr="00E176D2" w:rsidRDefault="00AA7E69" w:rsidP="002F1C60">
      <w:pPr>
        <w:widowControl w:val="0"/>
        <w:autoSpaceDE w:val="0"/>
        <w:autoSpaceDN w:val="0"/>
        <w:adjustRightInd w:val="0"/>
        <w:spacing w:after="0" w:line="240" w:lineRule="auto"/>
        <w:ind w:firstLine="709"/>
        <w:rPr>
          <w:rFonts w:ascii="Times New Roman" w:hAnsi="Times New Roman"/>
          <w:i/>
          <w:sz w:val="24"/>
          <w:lang w:val="bg-BG"/>
        </w:rPr>
      </w:pPr>
      <w:r w:rsidRPr="00E176D2">
        <w:rPr>
          <w:rFonts w:ascii="Times New Roman" w:hAnsi="Times New Roman"/>
          <w:i/>
          <w:sz w:val="24"/>
          <w:lang w:val="bg-BG"/>
        </w:rPr>
        <w:t>гр. Горна Оряховица, ул. „Иван Момчилов“ № 5, п.к.: 5100</w:t>
      </w:r>
    </w:p>
    <w:p w:rsidR="00AA7E69" w:rsidRPr="00E176D2" w:rsidRDefault="00AA7E69" w:rsidP="002F1C60">
      <w:pPr>
        <w:widowControl w:val="0"/>
        <w:autoSpaceDE w:val="0"/>
        <w:autoSpaceDN w:val="0"/>
        <w:adjustRightInd w:val="0"/>
        <w:spacing w:after="0" w:line="240" w:lineRule="auto"/>
        <w:rPr>
          <w:rFonts w:ascii="Times New Roman" w:hAnsi="Times New Roman"/>
          <w:sz w:val="24"/>
          <w:szCs w:val="24"/>
          <w:lang w:val="bg-BG"/>
        </w:rPr>
      </w:pPr>
    </w:p>
    <w:p w:rsidR="00D95AE1" w:rsidRPr="00E176D2" w:rsidRDefault="00D95AE1" w:rsidP="002F1C60">
      <w:pPr>
        <w:widowControl w:val="0"/>
        <w:autoSpaceDE w:val="0"/>
        <w:autoSpaceDN w:val="0"/>
        <w:adjustRightInd w:val="0"/>
        <w:spacing w:after="0" w:line="240" w:lineRule="auto"/>
        <w:rPr>
          <w:rFonts w:ascii="Times New Roman" w:hAnsi="Times New Roman"/>
          <w:sz w:val="24"/>
          <w:szCs w:val="24"/>
          <w:lang w:val="bg-BG"/>
        </w:rPr>
      </w:pPr>
      <w:r w:rsidRPr="00E176D2">
        <w:rPr>
          <w:rFonts w:ascii="Times New Roman" w:hAnsi="Times New Roman"/>
          <w:sz w:val="24"/>
          <w:szCs w:val="24"/>
          <w:lang w:val="bg-BG"/>
        </w:rPr>
        <w:t>3.</w:t>
      </w:r>
      <w:r w:rsidR="00AA7E69" w:rsidRPr="00E176D2">
        <w:rPr>
          <w:rFonts w:ascii="Times New Roman" w:hAnsi="Times New Roman"/>
          <w:sz w:val="24"/>
          <w:szCs w:val="24"/>
          <w:lang w:val="bg-BG"/>
        </w:rPr>
        <w:tab/>
      </w:r>
      <w:r w:rsidRPr="00E176D2">
        <w:rPr>
          <w:rFonts w:ascii="Times New Roman" w:hAnsi="Times New Roman"/>
          <w:sz w:val="24"/>
          <w:szCs w:val="24"/>
          <w:lang w:val="bg-BG"/>
        </w:rPr>
        <w:t xml:space="preserve">Телефон, факс и </w:t>
      </w:r>
      <w:proofErr w:type="spellStart"/>
      <w:r w:rsidRPr="00E176D2">
        <w:rPr>
          <w:rFonts w:ascii="Times New Roman" w:hAnsi="Times New Roman"/>
          <w:sz w:val="24"/>
          <w:szCs w:val="24"/>
          <w:lang w:val="bg-BG"/>
        </w:rPr>
        <w:t>e-mail</w:t>
      </w:r>
      <w:proofErr w:type="spellEnd"/>
    </w:p>
    <w:p w:rsidR="00AA7E69" w:rsidRPr="00E176D2" w:rsidRDefault="00AA7E69" w:rsidP="002F1C60">
      <w:pPr>
        <w:widowControl w:val="0"/>
        <w:autoSpaceDE w:val="0"/>
        <w:autoSpaceDN w:val="0"/>
        <w:adjustRightInd w:val="0"/>
        <w:spacing w:after="0" w:line="240" w:lineRule="auto"/>
        <w:ind w:firstLine="709"/>
        <w:rPr>
          <w:rFonts w:ascii="Times New Roman" w:eastAsia="Calibri" w:hAnsi="Times New Roman"/>
          <w:i/>
          <w:sz w:val="24"/>
          <w:lang w:val="bg-BG"/>
        </w:rPr>
      </w:pPr>
      <w:r w:rsidRPr="00E176D2">
        <w:rPr>
          <w:rFonts w:ascii="Times New Roman" w:eastAsia="Calibri" w:hAnsi="Times New Roman"/>
          <w:i/>
          <w:sz w:val="24"/>
          <w:lang w:val="bg-BG"/>
        </w:rPr>
        <w:t>0894 712</w:t>
      </w:r>
      <w:r w:rsidR="00AC542E" w:rsidRPr="00E176D2">
        <w:rPr>
          <w:rFonts w:ascii="Times New Roman" w:eastAsia="Calibri" w:hAnsi="Times New Roman"/>
          <w:i/>
          <w:sz w:val="24"/>
          <w:lang w:val="bg-BG"/>
        </w:rPr>
        <w:t xml:space="preserve"> </w:t>
      </w:r>
      <w:r w:rsidRPr="00E176D2">
        <w:rPr>
          <w:rFonts w:ascii="Times New Roman" w:eastAsia="Calibri" w:hAnsi="Times New Roman"/>
          <w:i/>
          <w:sz w:val="24"/>
          <w:lang w:val="bg-BG"/>
        </w:rPr>
        <w:t>523</w:t>
      </w:r>
      <w:r w:rsidR="00AC542E" w:rsidRPr="00E176D2">
        <w:rPr>
          <w:rFonts w:ascii="Times New Roman" w:eastAsia="Calibri" w:hAnsi="Times New Roman"/>
          <w:i/>
          <w:sz w:val="24"/>
          <w:lang w:val="bg-BG"/>
        </w:rPr>
        <w:t xml:space="preserve">, </w:t>
      </w:r>
      <w:hyperlink r:id="rId6" w:history="1">
        <w:r w:rsidRPr="00E176D2">
          <w:rPr>
            <w:rStyle w:val="Hyperlink"/>
            <w:rFonts w:ascii="Times New Roman" w:eastAsia="Calibri" w:hAnsi="Times New Roman"/>
            <w:i/>
            <w:sz w:val="24"/>
            <w:lang w:val="bg-BG"/>
          </w:rPr>
          <w:t>hristoharlov@abv.bg</w:t>
        </w:r>
      </w:hyperlink>
    </w:p>
    <w:p w:rsidR="00AA7E69" w:rsidRPr="00E176D2" w:rsidRDefault="00AA7E69" w:rsidP="002F1C60">
      <w:pPr>
        <w:widowControl w:val="0"/>
        <w:autoSpaceDE w:val="0"/>
        <w:autoSpaceDN w:val="0"/>
        <w:adjustRightInd w:val="0"/>
        <w:spacing w:after="0" w:line="240" w:lineRule="auto"/>
        <w:rPr>
          <w:rFonts w:ascii="Times New Roman" w:hAnsi="Times New Roman"/>
          <w:sz w:val="24"/>
          <w:szCs w:val="24"/>
          <w:lang w:val="bg-BG"/>
        </w:rPr>
      </w:pPr>
    </w:p>
    <w:p w:rsidR="00D95AE1" w:rsidRPr="00E176D2" w:rsidRDefault="00D95AE1" w:rsidP="002F1C60">
      <w:pPr>
        <w:widowControl w:val="0"/>
        <w:autoSpaceDE w:val="0"/>
        <w:autoSpaceDN w:val="0"/>
        <w:adjustRightInd w:val="0"/>
        <w:spacing w:after="0" w:line="240" w:lineRule="auto"/>
        <w:rPr>
          <w:rFonts w:ascii="Times New Roman" w:hAnsi="Times New Roman"/>
          <w:sz w:val="24"/>
          <w:szCs w:val="24"/>
          <w:lang w:val="bg-BG"/>
        </w:rPr>
      </w:pPr>
      <w:r w:rsidRPr="00E176D2">
        <w:rPr>
          <w:rFonts w:ascii="Times New Roman" w:hAnsi="Times New Roman"/>
          <w:sz w:val="24"/>
          <w:szCs w:val="24"/>
          <w:lang w:val="bg-BG"/>
        </w:rPr>
        <w:t>4.</w:t>
      </w:r>
      <w:r w:rsidR="00AA7E69" w:rsidRPr="00E176D2">
        <w:rPr>
          <w:rFonts w:ascii="Times New Roman" w:hAnsi="Times New Roman"/>
          <w:sz w:val="24"/>
          <w:szCs w:val="24"/>
          <w:lang w:val="bg-BG"/>
        </w:rPr>
        <w:tab/>
      </w:r>
      <w:r w:rsidRPr="00E176D2">
        <w:rPr>
          <w:rFonts w:ascii="Times New Roman" w:hAnsi="Times New Roman"/>
          <w:sz w:val="24"/>
          <w:szCs w:val="24"/>
          <w:lang w:val="bg-BG"/>
        </w:rPr>
        <w:t>Лице за контакти</w:t>
      </w:r>
    </w:p>
    <w:p w:rsidR="00AA7E69" w:rsidRPr="00E176D2" w:rsidRDefault="00AA7E69" w:rsidP="002F1C60">
      <w:pPr>
        <w:widowControl w:val="0"/>
        <w:autoSpaceDE w:val="0"/>
        <w:autoSpaceDN w:val="0"/>
        <w:adjustRightInd w:val="0"/>
        <w:spacing w:after="0" w:line="240" w:lineRule="auto"/>
        <w:ind w:firstLine="709"/>
        <w:jc w:val="both"/>
        <w:rPr>
          <w:rFonts w:ascii="Times New Roman" w:hAnsi="Times New Roman"/>
          <w:sz w:val="24"/>
          <w:szCs w:val="24"/>
          <w:lang w:val="bg-BG"/>
        </w:rPr>
      </w:pPr>
      <w:r w:rsidRPr="00E176D2">
        <w:rPr>
          <w:rFonts w:ascii="Times New Roman" w:eastAsia="Calibri" w:hAnsi="Times New Roman"/>
          <w:i/>
          <w:sz w:val="24"/>
          <w:lang w:val="bg-BG"/>
        </w:rPr>
        <w:t xml:space="preserve">Христо Михайлов </w:t>
      </w:r>
      <w:proofErr w:type="spellStart"/>
      <w:r w:rsidRPr="00E176D2">
        <w:rPr>
          <w:rFonts w:ascii="Times New Roman" w:eastAsia="Calibri" w:hAnsi="Times New Roman"/>
          <w:i/>
          <w:sz w:val="24"/>
          <w:lang w:val="bg-BG"/>
        </w:rPr>
        <w:t>Харлов</w:t>
      </w:r>
      <w:proofErr w:type="spellEnd"/>
    </w:p>
    <w:p w:rsidR="00AA7E69" w:rsidRPr="00E176D2" w:rsidRDefault="00AA7E69" w:rsidP="00D95AE1">
      <w:pPr>
        <w:widowControl w:val="0"/>
        <w:autoSpaceDE w:val="0"/>
        <w:autoSpaceDN w:val="0"/>
        <w:adjustRightInd w:val="0"/>
        <w:spacing w:after="0" w:line="240" w:lineRule="auto"/>
        <w:rPr>
          <w:rFonts w:ascii="Times New Roman" w:hAnsi="Times New Roman"/>
          <w:b/>
          <w:sz w:val="24"/>
          <w:szCs w:val="24"/>
          <w:lang w:val="bg-BG"/>
        </w:rPr>
      </w:pPr>
    </w:p>
    <w:p w:rsidR="00D95AE1" w:rsidRPr="00E176D2" w:rsidRDefault="00D95AE1" w:rsidP="00D95AE1">
      <w:pPr>
        <w:widowControl w:val="0"/>
        <w:autoSpaceDE w:val="0"/>
        <w:autoSpaceDN w:val="0"/>
        <w:adjustRightInd w:val="0"/>
        <w:spacing w:after="0" w:line="240" w:lineRule="auto"/>
        <w:rPr>
          <w:rFonts w:ascii="Times New Roman" w:hAnsi="Times New Roman"/>
          <w:b/>
          <w:sz w:val="24"/>
          <w:szCs w:val="24"/>
          <w:lang w:val="bg-BG"/>
        </w:rPr>
      </w:pPr>
      <w:r w:rsidRPr="00E176D2">
        <w:rPr>
          <w:rFonts w:ascii="Times New Roman" w:hAnsi="Times New Roman"/>
          <w:b/>
          <w:sz w:val="24"/>
          <w:szCs w:val="24"/>
          <w:lang w:val="bg-BG"/>
        </w:rPr>
        <w:t>II.</w:t>
      </w:r>
      <w:r w:rsidR="00AA7E69" w:rsidRPr="00E176D2">
        <w:rPr>
          <w:rFonts w:ascii="Times New Roman" w:hAnsi="Times New Roman"/>
          <w:b/>
          <w:sz w:val="24"/>
          <w:szCs w:val="24"/>
          <w:lang w:val="bg-BG"/>
        </w:rPr>
        <w:tab/>
      </w:r>
      <w:r w:rsidRPr="00E176D2">
        <w:rPr>
          <w:rFonts w:ascii="Times New Roman" w:hAnsi="Times New Roman"/>
          <w:b/>
          <w:sz w:val="24"/>
          <w:szCs w:val="24"/>
          <w:lang w:val="bg-BG"/>
        </w:rPr>
        <w:t xml:space="preserve">Характеристики на инвестиционното предложение: </w:t>
      </w:r>
    </w:p>
    <w:p w:rsidR="00D95AE1" w:rsidRPr="00E176D2" w:rsidRDefault="00AA7E69" w:rsidP="00D95AE1">
      <w:pPr>
        <w:pStyle w:val="ListParagraph"/>
        <w:widowControl w:val="0"/>
        <w:numPr>
          <w:ilvl w:val="0"/>
          <w:numId w:val="2"/>
        </w:numPr>
        <w:tabs>
          <w:tab w:val="left" w:pos="284"/>
        </w:tabs>
        <w:autoSpaceDE w:val="0"/>
        <w:autoSpaceDN w:val="0"/>
        <w:adjustRightInd w:val="0"/>
        <w:spacing w:before="120" w:after="0" w:line="240" w:lineRule="auto"/>
        <w:ind w:left="0" w:firstLine="0"/>
        <w:rPr>
          <w:rFonts w:ascii="Times New Roman" w:hAnsi="Times New Roman"/>
          <w:sz w:val="24"/>
          <w:szCs w:val="24"/>
          <w:lang w:val="bg-BG"/>
        </w:rPr>
      </w:pPr>
      <w:r w:rsidRPr="00E176D2">
        <w:rPr>
          <w:rFonts w:ascii="Times New Roman" w:hAnsi="Times New Roman"/>
          <w:sz w:val="24"/>
          <w:szCs w:val="24"/>
          <w:lang w:val="bg-BG"/>
        </w:rPr>
        <w:tab/>
      </w:r>
      <w:r w:rsidR="00D95AE1" w:rsidRPr="00E176D2">
        <w:rPr>
          <w:rFonts w:ascii="Times New Roman" w:hAnsi="Times New Roman"/>
          <w:sz w:val="24"/>
          <w:szCs w:val="24"/>
          <w:lang w:val="bg-BG"/>
        </w:rPr>
        <w:t>Резюме на предложението</w:t>
      </w:r>
    </w:p>
    <w:p w:rsidR="00AA7E69" w:rsidRPr="00E176D2" w:rsidRDefault="00AA7E69" w:rsidP="00FA2A3F">
      <w:pPr>
        <w:pStyle w:val="BodyTextIndent"/>
        <w:ind w:left="0" w:firstLine="709"/>
        <w:rPr>
          <w:rFonts w:eastAsiaTheme="minorEastAsia"/>
          <w:i/>
          <w:sz w:val="24"/>
          <w:szCs w:val="22"/>
        </w:rPr>
      </w:pPr>
      <w:r w:rsidRPr="00E176D2">
        <w:rPr>
          <w:rFonts w:eastAsiaTheme="minorEastAsia"/>
          <w:i/>
          <w:sz w:val="24"/>
          <w:szCs w:val="22"/>
        </w:rPr>
        <w:t>Инвестиционно предложение (</w:t>
      </w:r>
      <w:proofErr w:type="spellStart"/>
      <w:r w:rsidRPr="00E176D2">
        <w:rPr>
          <w:rFonts w:eastAsiaTheme="minorEastAsia"/>
          <w:i/>
          <w:sz w:val="24"/>
          <w:szCs w:val="22"/>
        </w:rPr>
        <w:t>ИП</w:t>
      </w:r>
      <w:proofErr w:type="spellEnd"/>
      <w:r w:rsidRPr="00E176D2">
        <w:rPr>
          <w:rFonts w:eastAsiaTheme="minorEastAsia"/>
          <w:i/>
          <w:sz w:val="24"/>
          <w:szCs w:val="22"/>
        </w:rPr>
        <w:t xml:space="preserve">): </w:t>
      </w:r>
      <w:r w:rsidR="00497CB9" w:rsidRPr="00E176D2">
        <w:rPr>
          <w:rFonts w:eastAsiaTheme="minorEastAsia"/>
          <w:i/>
          <w:sz w:val="24"/>
          <w:szCs w:val="22"/>
        </w:rPr>
        <w:t>„И</w:t>
      </w:r>
      <w:r w:rsidRPr="00E176D2">
        <w:rPr>
          <w:rFonts w:eastAsiaTheme="minorEastAsia"/>
          <w:i/>
          <w:sz w:val="24"/>
          <w:szCs w:val="22"/>
        </w:rPr>
        <w:t>зграждане</w:t>
      </w:r>
      <w:r w:rsidRPr="00E176D2">
        <w:rPr>
          <w:i/>
          <w:sz w:val="24"/>
        </w:rPr>
        <w:t xml:space="preserve"> на обект „Площадка за компресиране </w:t>
      </w:r>
      <w:r w:rsidRPr="00E176D2">
        <w:rPr>
          <w:rFonts w:eastAsiaTheme="minorEastAsia"/>
          <w:i/>
          <w:sz w:val="24"/>
          <w:szCs w:val="22"/>
        </w:rPr>
        <w:t>на природен газ и запълване на батерии от бутилки“,</w:t>
      </w:r>
      <w:r w:rsidR="00FA2A3F" w:rsidRPr="00E176D2">
        <w:rPr>
          <w:rFonts w:eastAsiaTheme="minorEastAsia"/>
          <w:i/>
          <w:sz w:val="24"/>
          <w:szCs w:val="22"/>
        </w:rPr>
        <w:t xml:space="preserve"> </w:t>
      </w:r>
    </w:p>
    <w:p w:rsidR="00AA7E69" w:rsidRPr="00E176D2" w:rsidRDefault="00AA7E69" w:rsidP="00AA7E69">
      <w:pPr>
        <w:pStyle w:val="BodyTextIndent"/>
        <w:ind w:left="0" w:firstLine="708"/>
        <w:rPr>
          <w:rFonts w:eastAsiaTheme="minorEastAsia"/>
          <w:i/>
          <w:sz w:val="24"/>
          <w:szCs w:val="22"/>
        </w:rPr>
      </w:pPr>
      <w:r w:rsidRPr="00E176D2">
        <w:rPr>
          <w:rFonts w:eastAsiaTheme="minorEastAsia"/>
          <w:i/>
          <w:sz w:val="24"/>
          <w:szCs w:val="22"/>
        </w:rPr>
        <w:t>включително изграждане на:</w:t>
      </w:r>
    </w:p>
    <w:p w:rsidR="00AA7E69" w:rsidRPr="00E176D2" w:rsidRDefault="00AA7E69" w:rsidP="00AA7E69">
      <w:pPr>
        <w:pStyle w:val="BodyTextIndent"/>
        <w:ind w:left="0" w:firstLine="0"/>
        <w:rPr>
          <w:rFonts w:eastAsiaTheme="minorEastAsia"/>
          <w:i/>
          <w:sz w:val="24"/>
          <w:szCs w:val="22"/>
        </w:rPr>
      </w:pPr>
      <w:r w:rsidRPr="00E176D2">
        <w:rPr>
          <w:rFonts w:eastAsiaTheme="minorEastAsia"/>
          <w:i/>
          <w:sz w:val="24"/>
          <w:szCs w:val="22"/>
        </w:rPr>
        <w:t>.</w:t>
      </w:r>
      <w:r w:rsidRPr="00E176D2">
        <w:rPr>
          <w:rFonts w:eastAsiaTheme="minorEastAsia"/>
          <w:i/>
          <w:sz w:val="24"/>
          <w:szCs w:val="22"/>
        </w:rPr>
        <w:tab/>
        <w:t xml:space="preserve">„Присъединителен газопровод с налягане 5.4 </w:t>
      </w:r>
      <w:proofErr w:type="spellStart"/>
      <w:r w:rsidRPr="00E176D2">
        <w:rPr>
          <w:rFonts w:eastAsiaTheme="minorEastAsia"/>
          <w:i/>
          <w:sz w:val="24"/>
          <w:szCs w:val="22"/>
        </w:rPr>
        <w:t>МPa</w:t>
      </w:r>
      <w:proofErr w:type="spellEnd"/>
      <w:r w:rsidRPr="00E176D2">
        <w:rPr>
          <w:rFonts w:eastAsiaTheme="minorEastAsia"/>
          <w:i/>
          <w:sz w:val="24"/>
          <w:szCs w:val="22"/>
        </w:rPr>
        <w:t xml:space="preserve">“ от Площадката на съществуваща автоматична </w:t>
      </w:r>
      <w:proofErr w:type="spellStart"/>
      <w:r w:rsidRPr="00E176D2">
        <w:rPr>
          <w:rFonts w:eastAsiaTheme="minorEastAsia"/>
          <w:i/>
          <w:sz w:val="24"/>
          <w:szCs w:val="22"/>
        </w:rPr>
        <w:t>газорегулираща</w:t>
      </w:r>
      <w:proofErr w:type="spellEnd"/>
      <w:r w:rsidRPr="00E176D2">
        <w:rPr>
          <w:rFonts w:eastAsiaTheme="minorEastAsia"/>
          <w:i/>
          <w:sz w:val="24"/>
          <w:szCs w:val="22"/>
        </w:rPr>
        <w:t xml:space="preserve"> станция (КС </w:t>
      </w:r>
      <w:r w:rsidR="00EE3366" w:rsidRPr="00E176D2">
        <w:rPr>
          <w:rFonts w:eastAsiaTheme="minorEastAsia"/>
          <w:i/>
          <w:sz w:val="24"/>
          <w:szCs w:val="22"/>
        </w:rPr>
        <w:t>„</w:t>
      </w:r>
      <w:r w:rsidRPr="00E176D2">
        <w:rPr>
          <w:rFonts w:eastAsiaTheme="minorEastAsia"/>
          <w:i/>
          <w:sz w:val="24"/>
          <w:szCs w:val="22"/>
        </w:rPr>
        <w:t>Полски Сеновец</w:t>
      </w:r>
      <w:r w:rsidR="00EE3366" w:rsidRPr="00E176D2">
        <w:rPr>
          <w:rFonts w:eastAsiaTheme="minorEastAsia"/>
          <w:i/>
          <w:sz w:val="24"/>
          <w:szCs w:val="22"/>
        </w:rPr>
        <w:t>“</w:t>
      </w:r>
      <w:r w:rsidRPr="00E176D2">
        <w:rPr>
          <w:rFonts w:eastAsiaTheme="minorEastAsia"/>
          <w:i/>
          <w:sz w:val="24"/>
          <w:szCs w:val="22"/>
        </w:rPr>
        <w:t>) до обект „Площадка за компресиране на природен газ и запълване на батерии от бутилки“ и</w:t>
      </w:r>
    </w:p>
    <w:p w:rsidR="00AA7E69" w:rsidRPr="00E176D2" w:rsidRDefault="00AA7E69" w:rsidP="00AA7E69">
      <w:pPr>
        <w:pStyle w:val="BodyTextIndent"/>
        <w:ind w:left="0" w:firstLine="0"/>
        <w:rPr>
          <w:rFonts w:eastAsiaTheme="minorEastAsia"/>
          <w:i/>
          <w:sz w:val="24"/>
          <w:szCs w:val="22"/>
        </w:rPr>
      </w:pPr>
      <w:r w:rsidRPr="00E176D2">
        <w:rPr>
          <w:rFonts w:eastAsiaTheme="minorEastAsia"/>
          <w:i/>
          <w:sz w:val="24"/>
          <w:szCs w:val="22"/>
        </w:rPr>
        <w:t>.</w:t>
      </w:r>
      <w:r w:rsidRPr="00E176D2">
        <w:rPr>
          <w:rFonts w:eastAsiaTheme="minorEastAsia"/>
          <w:i/>
          <w:sz w:val="24"/>
          <w:szCs w:val="22"/>
        </w:rPr>
        <w:tab/>
        <w:t xml:space="preserve">„Електрически кабел 20 </w:t>
      </w:r>
      <w:proofErr w:type="spellStart"/>
      <w:r w:rsidRPr="00E176D2">
        <w:rPr>
          <w:rFonts w:eastAsiaTheme="minorEastAsia"/>
          <w:i/>
          <w:sz w:val="24"/>
          <w:szCs w:val="22"/>
        </w:rPr>
        <w:t>kV</w:t>
      </w:r>
      <w:proofErr w:type="spellEnd"/>
      <w:r w:rsidRPr="00E176D2">
        <w:rPr>
          <w:rFonts w:eastAsiaTheme="minorEastAsia"/>
          <w:i/>
          <w:sz w:val="24"/>
          <w:szCs w:val="22"/>
        </w:rPr>
        <w:t xml:space="preserve">“ от съществуващ </w:t>
      </w:r>
      <w:proofErr w:type="spellStart"/>
      <w:r w:rsidRPr="00E176D2">
        <w:rPr>
          <w:rFonts w:eastAsiaTheme="minorEastAsia"/>
          <w:i/>
          <w:sz w:val="24"/>
          <w:szCs w:val="22"/>
        </w:rPr>
        <w:t>СБС</w:t>
      </w:r>
      <w:proofErr w:type="spellEnd"/>
      <w:r w:rsidRPr="00E176D2">
        <w:rPr>
          <w:rFonts w:eastAsiaTheme="minorEastAsia"/>
          <w:i/>
          <w:sz w:val="24"/>
          <w:szCs w:val="22"/>
        </w:rPr>
        <w:t xml:space="preserve"> № 65 на </w:t>
      </w:r>
      <w:proofErr w:type="spellStart"/>
      <w:r w:rsidRPr="00E176D2">
        <w:rPr>
          <w:rFonts w:eastAsiaTheme="minorEastAsia"/>
          <w:i/>
          <w:sz w:val="24"/>
          <w:szCs w:val="22"/>
        </w:rPr>
        <w:t>ЕП</w:t>
      </w:r>
      <w:proofErr w:type="spellEnd"/>
      <w:r w:rsidRPr="00E176D2">
        <w:rPr>
          <w:rFonts w:eastAsiaTheme="minorEastAsia"/>
          <w:i/>
          <w:sz w:val="24"/>
          <w:szCs w:val="22"/>
        </w:rPr>
        <w:t xml:space="preserve"> „Градина“ от </w:t>
      </w:r>
      <w:proofErr w:type="spellStart"/>
      <w:r w:rsidRPr="00E176D2">
        <w:rPr>
          <w:rFonts w:eastAsiaTheme="minorEastAsia"/>
          <w:i/>
          <w:sz w:val="24"/>
          <w:szCs w:val="22"/>
        </w:rPr>
        <w:t>ПС</w:t>
      </w:r>
      <w:proofErr w:type="spellEnd"/>
      <w:r w:rsidRPr="00E176D2">
        <w:rPr>
          <w:rFonts w:eastAsiaTheme="minorEastAsia"/>
          <w:i/>
          <w:sz w:val="24"/>
          <w:szCs w:val="22"/>
        </w:rPr>
        <w:t xml:space="preserve"> „П. Тръмбеш“ до обект „Площадка за компресиране на природен газ и запълване на батерии от бутилки“,</w:t>
      </w:r>
    </w:p>
    <w:p w:rsidR="003918A3" w:rsidRPr="00E176D2" w:rsidRDefault="00AA7E69" w:rsidP="00AA7E69">
      <w:pPr>
        <w:pStyle w:val="BodyTextIndent"/>
        <w:ind w:left="0" w:firstLine="708"/>
        <w:rPr>
          <w:rFonts w:eastAsiaTheme="minorEastAsia"/>
          <w:i/>
          <w:sz w:val="24"/>
        </w:rPr>
      </w:pPr>
      <w:r w:rsidRPr="00E176D2">
        <w:rPr>
          <w:rFonts w:eastAsiaTheme="minorEastAsia"/>
          <w:i/>
          <w:sz w:val="24"/>
        </w:rPr>
        <w:t xml:space="preserve">представлява </w:t>
      </w:r>
      <w:r w:rsidR="00497CB9" w:rsidRPr="00E176D2">
        <w:rPr>
          <w:rFonts w:eastAsiaTheme="minorEastAsia"/>
          <w:i/>
          <w:sz w:val="24"/>
        </w:rPr>
        <w:t>реализиране</w:t>
      </w:r>
      <w:r w:rsidRPr="00E176D2">
        <w:rPr>
          <w:rFonts w:eastAsiaTheme="minorEastAsia"/>
          <w:i/>
          <w:sz w:val="24"/>
        </w:rPr>
        <w:t xml:space="preserve"> на нова площадка за компресиране на природен газ с цел запълване на батерии от бутилки, обособени в пакети или монтирани на мобилни установки</w:t>
      </w:r>
      <w:r w:rsidR="003918A3" w:rsidRPr="00E176D2">
        <w:rPr>
          <w:rFonts w:eastAsiaTheme="minorEastAsia"/>
          <w:i/>
          <w:sz w:val="24"/>
        </w:rPr>
        <w:t>. На територията на площадката се предвижда монтаж на следните съоръжения:</w:t>
      </w:r>
    </w:p>
    <w:p w:rsidR="003918A3" w:rsidRPr="00E176D2" w:rsidRDefault="003918A3" w:rsidP="003918A3">
      <w:pPr>
        <w:pStyle w:val="BodyTextIndent"/>
        <w:ind w:left="0" w:firstLine="0"/>
        <w:rPr>
          <w:rFonts w:eastAsiaTheme="minorEastAsia"/>
          <w:i/>
          <w:sz w:val="24"/>
          <w:szCs w:val="22"/>
        </w:rPr>
      </w:pPr>
      <w:r w:rsidRPr="00E176D2">
        <w:rPr>
          <w:rFonts w:eastAsiaTheme="minorEastAsia"/>
          <w:i/>
          <w:sz w:val="24"/>
        </w:rPr>
        <w:t>.. .</w:t>
      </w:r>
      <w:r w:rsidRPr="00E176D2">
        <w:rPr>
          <w:rFonts w:eastAsiaTheme="minorEastAsia"/>
          <w:i/>
          <w:sz w:val="24"/>
        </w:rPr>
        <w:tab/>
      </w:r>
      <w:r w:rsidR="006F3F47">
        <w:rPr>
          <w:rFonts w:eastAsiaTheme="minorEastAsia"/>
          <w:i/>
          <w:sz w:val="24"/>
        </w:rPr>
        <w:t xml:space="preserve">два броя </w:t>
      </w:r>
      <w:r w:rsidRPr="00E176D2">
        <w:rPr>
          <w:rFonts w:eastAsiaTheme="minorEastAsia"/>
          <w:i/>
          <w:sz w:val="24"/>
          <w:szCs w:val="22"/>
        </w:rPr>
        <w:t xml:space="preserve">модулна компресорна станция и прилежащите </w:t>
      </w:r>
      <w:r w:rsidR="006F3F47">
        <w:rPr>
          <w:rFonts w:eastAsiaTheme="minorEastAsia"/>
          <w:i/>
          <w:sz w:val="24"/>
          <w:szCs w:val="22"/>
        </w:rPr>
        <w:t>им</w:t>
      </w:r>
      <w:r w:rsidRPr="00E176D2">
        <w:rPr>
          <w:rFonts w:eastAsiaTheme="minorEastAsia"/>
          <w:i/>
          <w:sz w:val="24"/>
          <w:szCs w:val="22"/>
        </w:rPr>
        <w:t xml:space="preserve"> специфични устройства и елементи</w:t>
      </w:r>
      <w:r w:rsidR="00976764">
        <w:rPr>
          <w:rFonts w:eastAsiaTheme="minorEastAsia"/>
          <w:i/>
          <w:sz w:val="24"/>
          <w:szCs w:val="22"/>
        </w:rPr>
        <w:t>, като вторият модул се предвижда да бъде монтиран на втори етап от реализацията на обекта</w:t>
      </w:r>
      <w:r w:rsidRPr="00E176D2">
        <w:rPr>
          <w:rFonts w:eastAsiaTheme="minorEastAsia"/>
          <w:i/>
          <w:sz w:val="24"/>
          <w:szCs w:val="22"/>
        </w:rPr>
        <w:t>;</w:t>
      </w:r>
    </w:p>
    <w:p w:rsidR="003918A3" w:rsidRPr="00E176D2" w:rsidRDefault="003918A3" w:rsidP="003918A3">
      <w:pPr>
        <w:pStyle w:val="BodyTextIndent"/>
        <w:ind w:left="0" w:firstLine="0"/>
        <w:rPr>
          <w:rFonts w:eastAsiaTheme="minorEastAsia"/>
          <w:i/>
          <w:sz w:val="24"/>
          <w:szCs w:val="22"/>
        </w:rPr>
      </w:pPr>
      <w:r w:rsidRPr="00E176D2">
        <w:rPr>
          <w:rFonts w:eastAsiaTheme="minorEastAsia"/>
          <w:i/>
          <w:sz w:val="24"/>
          <w:szCs w:val="22"/>
        </w:rPr>
        <w:t>.. .</w:t>
      </w:r>
      <w:r w:rsidRPr="00E176D2">
        <w:rPr>
          <w:rFonts w:eastAsiaTheme="minorEastAsia"/>
          <w:i/>
          <w:sz w:val="24"/>
          <w:szCs w:val="22"/>
        </w:rPr>
        <w:tab/>
        <w:t xml:space="preserve">трафопост </w:t>
      </w:r>
      <w:r w:rsidR="00163E85" w:rsidRPr="00E176D2">
        <w:rPr>
          <w:rFonts w:eastAsiaTheme="minorEastAsia"/>
          <w:i/>
          <w:sz w:val="24"/>
          <w:szCs w:val="22"/>
        </w:rPr>
        <w:t xml:space="preserve">тип </w:t>
      </w:r>
      <w:r w:rsidR="006F3F47">
        <w:rPr>
          <w:rFonts w:eastAsiaTheme="minorEastAsia"/>
          <w:i/>
          <w:sz w:val="24"/>
          <w:szCs w:val="22"/>
        </w:rPr>
        <w:t>бетонен комплектен трансформаторен пост (</w:t>
      </w:r>
      <w:proofErr w:type="spellStart"/>
      <w:r w:rsidR="00163E85" w:rsidRPr="00E176D2">
        <w:rPr>
          <w:rFonts w:eastAsiaTheme="minorEastAsia"/>
          <w:i/>
          <w:sz w:val="24"/>
          <w:szCs w:val="22"/>
        </w:rPr>
        <w:t>БКТП</w:t>
      </w:r>
      <w:proofErr w:type="spellEnd"/>
      <w:r w:rsidR="006F3F47">
        <w:rPr>
          <w:rFonts w:eastAsiaTheme="minorEastAsia"/>
          <w:i/>
          <w:sz w:val="24"/>
          <w:szCs w:val="22"/>
        </w:rPr>
        <w:t xml:space="preserve">) </w:t>
      </w:r>
      <w:r w:rsidR="009418AD">
        <w:rPr>
          <w:rFonts w:eastAsiaTheme="minorEastAsia"/>
          <w:i/>
          <w:sz w:val="24"/>
          <w:szCs w:val="22"/>
        </w:rPr>
        <w:t xml:space="preserve">до </w:t>
      </w:r>
      <w:r w:rsidR="006F3F47">
        <w:rPr>
          <w:rFonts w:eastAsiaTheme="minorEastAsia"/>
          <w:i/>
          <w:sz w:val="24"/>
          <w:szCs w:val="22"/>
        </w:rPr>
        <w:t>400 к</w:t>
      </w:r>
      <w:r w:rsidR="006F3F47">
        <w:rPr>
          <w:rFonts w:eastAsiaTheme="minorEastAsia"/>
          <w:i/>
          <w:sz w:val="24"/>
          <w:szCs w:val="22"/>
          <w:lang w:val="en-US"/>
        </w:rPr>
        <w:t>VA,</w:t>
      </w:r>
      <w:r w:rsidR="00163E85" w:rsidRPr="00E176D2">
        <w:rPr>
          <w:rFonts w:eastAsiaTheme="minorEastAsia"/>
          <w:i/>
          <w:sz w:val="24"/>
          <w:szCs w:val="22"/>
        </w:rPr>
        <w:t xml:space="preserve"> </w:t>
      </w:r>
      <w:r w:rsidRPr="00E176D2">
        <w:rPr>
          <w:rFonts w:eastAsiaTheme="minorEastAsia"/>
          <w:i/>
          <w:sz w:val="24"/>
          <w:szCs w:val="22"/>
        </w:rPr>
        <w:t>за собствени нужди;</w:t>
      </w:r>
    </w:p>
    <w:p w:rsidR="003918A3" w:rsidRPr="00E176D2" w:rsidRDefault="003918A3" w:rsidP="003918A3">
      <w:pPr>
        <w:pStyle w:val="BodyTextIndent"/>
        <w:ind w:left="0" w:firstLine="0"/>
        <w:rPr>
          <w:rFonts w:eastAsiaTheme="minorEastAsia"/>
          <w:i/>
          <w:sz w:val="24"/>
          <w:szCs w:val="22"/>
        </w:rPr>
      </w:pPr>
      <w:r w:rsidRPr="00E176D2">
        <w:rPr>
          <w:rFonts w:eastAsiaTheme="minorEastAsia"/>
          <w:i/>
          <w:sz w:val="24"/>
          <w:szCs w:val="22"/>
        </w:rPr>
        <w:t>.. .</w:t>
      </w:r>
      <w:r w:rsidRPr="00E176D2">
        <w:rPr>
          <w:rFonts w:eastAsiaTheme="minorEastAsia"/>
          <w:i/>
          <w:sz w:val="24"/>
          <w:szCs w:val="22"/>
        </w:rPr>
        <w:tab/>
        <w:t>офис контейнер и химическа тоалетна за обслужващ персонал (</w:t>
      </w:r>
      <w:r w:rsidR="006F3F47">
        <w:rPr>
          <w:rFonts w:eastAsiaTheme="minorEastAsia"/>
          <w:i/>
          <w:sz w:val="24"/>
          <w:szCs w:val="22"/>
        </w:rPr>
        <w:t>трима</w:t>
      </w:r>
      <w:r w:rsidRPr="00E176D2">
        <w:rPr>
          <w:rFonts w:eastAsiaTheme="minorEastAsia"/>
          <w:i/>
          <w:sz w:val="24"/>
          <w:szCs w:val="22"/>
        </w:rPr>
        <w:t xml:space="preserve"> души</w:t>
      </w:r>
      <w:r w:rsidR="006F3F47">
        <w:rPr>
          <w:rFonts w:eastAsiaTheme="minorEastAsia"/>
          <w:i/>
          <w:sz w:val="24"/>
          <w:szCs w:val="22"/>
        </w:rPr>
        <w:t xml:space="preserve"> и пазач</w:t>
      </w:r>
      <w:r w:rsidRPr="00E176D2">
        <w:rPr>
          <w:rFonts w:eastAsiaTheme="minorEastAsia"/>
          <w:i/>
          <w:sz w:val="24"/>
          <w:szCs w:val="22"/>
        </w:rPr>
        <w:t>);</w:t>
      </w:r>
    </w:p>
    <w:p w:rsidR="003918A3" w:rsidRPr="00E176D2" w:rsidRDefault="003918A3" w:rsidP="003918A3">
      <w:pPr>
        <w:pStyle w:val="BodyTextIndent"/>
        <w:ind w:left="0" w:firstLine="0"/>
        <w:rPr>
          <w:rFonts w:eastAsiaTheme="minorEastAsia"/>
          <w:i/>
          <w:sz w:val="24"/>
          <w:szCs w:val="22"/>
        </w:rPr>
      </w:pPr>
      <w:r w:rsidRPr="00E176D2">
        <w:rPr>
          <w:rFonts w:eastAsiaTheme="minorEastAsia"/>
          <w:i/>
          <w:sz w:val="24"/>
          <w:szCs w:val="22"/>
        </w:rPr>
        <w:t>.. .</w:t>
      </w:r>
      <w:r w:rsidRPr="00E176D2">
        <w:rPr>
          <w:rFonts w:eastAsiaTheme="minorEastAsia"/>
          <w:i/>
          <w:sz w:val="24"/>
          <w:szCs w:val="22"/>
        </w:rPr>
        <w:tab/>
        <w:t>резервоар/и с вода за противопожарни нужди.</w:t>
      </w:r>
    </w:p>
    <w:p w:rsidR="00163E85" w:rsidRPr="00E176D2" w:rsidRDefault="00163E85" w:rsidP="00163E85">
      <w:pPr>
        <w:pStyle w:val="BodyTextIndent"/>
        <w:ind w:left="0" w:firstLine="708"/>
        <w:rPr>
          <w:rFonts w:eastAsiaTheme="minorEastAsia"/>
          <w:i/>
          <w:sz w:val="24"/>
        </w:rPr>
      </w:pPr>
      <w:r w:rsidRPr="00E176D2">
        <w:rPr>
          <w:rFonts w:eastAsiaTheme="minorEastAsia"/>
          <w:i/>
          <w:sz w:val="24"/>
          <w:szCs w:val="22"/>
        </w:rPr>
        <w:t>Предвижда се имота да бъде ограден с лека ограда.</w:t>
      </w:r>
    </w:p>
    <w:p w:rsidR="003918A3" w:rsidRPr="00E176D2" w:rsidRDefault="00497CB9" w:rsidP="00AA7E69">
      <w:pPr>
        <w:pStyle w:val="BodyTextIndent"/>
        <w:ind w:left="0" w:firstLine="708"/>
        <w:rPr>
          <w:rFonts w:eastAsiaTheme="minorEastAsia"/>
          <w:i/>
          <w:sz w:val="24"/>
        </w:rPr>
      </w:pPr>
      <w:r w:rsidRPr="00E176D2">
        <w:rPr>
          <w:rFonts w:eastAsiaTheme="minorEastAsia"/>
          <w:i/>
          <w:sz w:val="24"/>
        </w:rPr>
        <w:t xml:space="preserve">За функциониране на обекта се </w:t>
      </w:r>
      <w:r w:rsidR="005527BE" w:rsidRPr="00E176D2">
        <w:rPr>
          <w:rFonts w:eastAsiaTheme="minorEastAsia"/>
          <w:i/>
          <w:sz w:val="24"/>
        </w:rPr>
        <w:t>налага</w:t>
      </w:r>
      <w:r w:rsidRPr="00E176D2">
        <w:rPr>
          <w:rFonts w:eastAsiaTheme="minorEastAsia"/>
          <w:i/>
          <w:sz w:val="24"/>
        </w:rPr>
        <w:t xml:space="preserve"> изграждане на </w:t>
      </w:r>
      <w:r w:rsidR="000702A7" w:rsidRPr="00E176D2">
        <w:rPr>
          <w:rFonts w:eastAsiaTheme="minorEastAsia"/>
          <w:i/>
          <w:sz w:val="24"/>
        </w:rPr>
        <w:t xml:space="preserve">следните </w:t>
      </w:r>
      <w:r w:rsidRPr="00E176D2">
        <w:rPr>
          <w:rFonts w:eastAsiaTheme="minorEastAsia"/>
          <w:i/>
          <w:sz w:val="24"/>
        </w:rPr>
        <w:t>нови елементи на техническата инфраструктура</w:t>
      </w:r>
      <w:r w:rsidR="00CE6ACC" w:rsidRPr="00E176D2">
        <w:rPr>
          <w:rFonts w:eastAsiaTheme="minorEastAsia"/>
          <w:i/>
          <w:sz w:val="24"/>
        </w:rPr>
        <w:t xml:space="preserve">, които ще се използват единствено за нуждите на </w:t>
      </w:r>
      <w:proofErr w:type="spellStart"/>
      <w:r w:rsidR="00CE6ACC" w:rsidRPr="00E176D2">
        <w:rPr>
          <w:rFonts w:eastAsiaTheme="minorEastAsia"/>
          <w:i/>
          <w:sz w:val="24"/>
        </w:rPr>
        <w:t>ИП</w:t>
      </w:r>
      <w:proofErr w:type="spellEnd"/>
      <w:r w:rsidR="003918A3" w:rsidRPr="00E176D2">
        <w:rPr>
          <w:rFonts w:eastAsiaTheme="minorEastAsia"/>
          <w:i/>
          <w:sz w:val="24"/>
        </w:rPr>
        <w:t>:</w:t>
      </w:r>
    </w:p>
    <w:p w:rsidR="003918A3" w:rsidRPr="00E176D2" w:rsidRDefault="003918A3" w:rsidP="003918A3">
      <w:pPr>
        <w:pStyle w:val="BodyTextIndent"/>
        <w:ind w:left="0" w:firstLine="0"/>
        <w:rPr>
          <w:rFonts w:eastAsia="Calibri"/>
          <w:i/>
          <w:sz w:val="24"/>
        </w:rPr>
      </w:pPr>
      <w:r w:rsidRPr="00E176D2">
        <w:rPr>
          <w:rFonts w:eastAsiaTheme="minorEastAsia"/>
          <w:i/>
          <w:sz w:val="24"/>
        </w:rPr>
        <w:lastRenderedPageBreak/>
        <w:t>.. .</w:t>
      </w:r>
      <w:r w:rsidRPr="00E176D2">
        <w:rPr>
          <w:rFonts w:eastAsiaTheme="minorEastAsia"/>
          <w:i/>
          <w:sz w:val="24"/>
        </w:rPr>
        <w:tab/>
        <w:t xml:space="preserve">газопровод за захранване с природен газ </w:t>
      </w:r>
      <w:r w:rsidR="001548CD" w:rsidRPr="00E176D2">
        <w:rPr>
          <w:rFonts w:eastAsiaTheme="minorEastAsia"/>
          <w:i/>
          <w:sz w:val="24"/>
        </w:rPr>
        <w:t xml:space="preserve">от </w:t>
      </w:r>
      <w:r w:rsidRPr="00E176D2">
        <w:rPr>
          <w:rFonts w:eastAsiaTheme="minorEastAsia"/>
          <w:i/>
          <w:sz w:val="24"/>
          <w:szCs w:val="22"/>
        </w:rPr>
        <w:t>КС „Полски Сеновец“, изграден съгласно условия</w:t>
      </w:r>
      <w:r w:rsidRPr="00E176D2">
        <w:rPr>
          <w:rFonts w:eastAsia="Calibri"/>
          <w:i/>
          <w:sz w:val="24"/>
        </w:rPr>
        <w:t xml:space="preserve"> на присъединяване към </w:t>
      </w:r>
      <w:proofErr w:type="spellStart"/>
      <w:r w:rsidRPr="00E176D2">
        <w:rPr>
          <w:rFonts w:eastAsia="Calibri"/>
          <w:i/>
          <w:sz w:val="24"/>
        </w:rPr>
        <w:t>газопреносната</w:t>
      </w:r>
      <w:proofErr w:type="spellEnd"/>
      <w:r w:rsidRPr="00E176D2">
        <w:rPr>
          <w:rFonts w:eastAsia="Calibri"/>
          <w:i/>
          <w:sz w:val="24"/>
        </w:rPr>
        <w:t xml:space="preserve"> мрежа на „</w:t>
      </w:r>
      <w:proofErr w:type="spellStart"/>
      <w:r w:rsidRPr="00E176D2">
        <w:rPr>
          <w:rFonts w:eastAsia="Calibri"/>
          <w:i/>
          <w:sz w:val="24"/>
        </w:rPr>
        <w:t>Булгартрансгаз</w:t>
      </w:r>
      <w:proofErr w:type="spellEnd"/>
      <w:r w:rsidRPr="00E176D2">
        <w:rPr>
          <w:rFonts w:eastAsia="Calibri"/>
          <w:i/>
          <w:sz w:val="24"/>
        </w:rPr>
        <w:t>“ ЕАД;</w:t>
      </w:r>
    </w:p>
    <w:p w:rsidR="003918A3" w:rsidRPr="00E176D2" w:rsidRDefault="003918A3" w:rsidP="003918A3">
      <w:pPr>
        <w:pStyle w:val="BodyTextIndent"/>
        <w:ind w:left="0" w:firstLine="0"/>
        <w:rPr>
          <w:i/>
          <w:sz w:val="24"/>
        </w:rPr>
      </w:pPr>
      <w:r w:rsidRPr="00E176D2">
        <w:rPr>
          <w:rFonts w:eastAsia="Calibri"/>
          <w:i/>
          <w:sz w:val="24"/>
        </w:rPr>
        <w:t>.. .</w:t>
      </w:r>
      <w:r w:rsidRPr="00E176D2">
        <w:rPr>
          <w:rFonts w:eastAsia="Calibri"/>
          <w:i/>
          <w:sz w:val="24"/>
        </w:rPr>
        <w:tab/>
      </w:r>
      <w:r w:rsidR="00497CB9" w:rsidRPr="00E176D2">
        <w:rPr>
          <w:rFonts w:eastAsiaTheme="minorEastAsia"/>
          <w:i/>
          <w:sz w:val="24"/>
        </w:rPr>
        <w:t>електрически кабе</w:t>
      </w:r>
      <w:r w:rsidRPr="00E176D2">
        <w:rPr>
          <w:rFonts w:eastAsiaTheme="minorEastAsia"/>
          <w:i/>
          <w:sz w:val="24"/>
          <w:szCs w:val="22"/>
        </w:rPr>
        <w:t>л, изграден съгласно условия</w:t>
      </w:r>
      <w:r w:rsidRPr="00E176D2">
        <w:rPr>
          <w:rFonts w:eastAsia="Calibri"/>
          <w:i/>
          <w:sz w:val="24"/>
        </w:rPr>
        <w:t xml:space="preserve"> на присъединяване към </w:t>
      </w:r>
      <w:proofErr w:type="spellStart"/>
      <w:r w:rsidRPr="00E176D2">
        <w:rPr>
          <w:rFonts w:eastAsia="Calibri"/>
          <w:i/>
          <w:sz w:val="24"/>
        </w:rPr>
        <w:t>електропреносната</w:t>
      </w:r>
      <w:proofErr w:type="spellEnd"/>
      <w:r w:rsidRPr="00E176D2">
        <w:rPr>
          <w:rFonts w:eastAsia="Calibri"/>
          <w:i/>
          <w:sz w:val="24"/>
        </w:rPr>
        <w:t xml:space="preserve"> мрежа на </w:t>
      </w:r>
      <w:r w:rsidRPr="00E176D2">
        <w:rPr>
          <w:i/>
          <w:sz w:val="24"/>
        </w:rPr>
        <w:t>„ЕНЕРГО-ПРО Мрежи“ АД</w:t>
      </w:r>
      <w:r w:rsidR="000702A7" w:rsidRPr="00E176D2">
        <w:rPr>
          <w:i/>
          <w:sz w:val="24"/>
        </w:rPr>
        <w:t>;</w:t>
      </w:r>
    </w:p>
    <w:p w:rsidR="002F1C60" w:rsidRPr="00E176D2" w:rsidRDefault="000702A7" w:rsidP="009E38C3">
      <w:pPr>
        <w:pStyle w:val="BodyTextIndent"/>
        <w:ind w:left="0" w:firstLine="0"/>
        <w:rPr>
          <w:rFonts w:eastAsiaTheme="minorEastAsia"/>
          <w:i/>
          <w:sz w:val="24"/>
        </w:rPr>
      </w:pPr>
      <w:r w:rsidRPr="00E176D2">
        <w:rPr>
          <w:i/>
          <w:sz w:val="24"/>
        </w:rPr>
        <w:t>.. .</w:t>
      </w:r>
      <w:r w:rsidRPr="00E176D2">
        <w:rPr>
          <w:i/>
          <w:sz w:val="24"/>
        </w:rPr>
        <w:tab/>
      </w:r>
      <w:r w:rsidR="005527BE" w:rsidRPr="00E176D2">
        <w:rPr>
          <w:rFonts w:eastAsiaTheme="minorEastAsia"/>
          <w:i/>
          <w:sz w:val="24"/>
        </w:rPr>
        <w:t>транспортен достъп чрез път с трайна настилка</w:t>
      </w:r>
      <w:r w:rsidR="00497CB9" w:rsidRPr="00E176D2">
        <w:rPr>
          <w:rFonts w:eastAsiaTheme="minorEastAsia"/>
          <w:i/>
          <w:sz w:val="24"/>
        </w:rPr>
        <w:t>.</w:t>
      </w:r>
    </w:p>
    <w:p w:rsidR="00AA7E69" w:rsidRPr="00E176D2" w:rsidRDefault="00AA7E69" w:rsidP="00AA7E69">
      <w:pPr>
        <w:pStyle w:val="BodyTextIndent"/>
        <w:ind w:left="0" w:firstLine="0"/>
        <w:rPr>
          <w:rFonts w:eastAsiaTheme="minorEastAsia"/>
          <w:i/>
          <w:sz w:val="24"/>
          <w:szCs w:val="22"/>
        </w:rPr>
      </w:pPr>
    </w:p>
    <w:p w:rsidR="00D95AE1" w:rsidRPr="006D5CC7" w:rsidRDefault="00D95AE1" w:rsidP="00AA7E69">
      <w:pPr>
        <w:pStyle w:val="BodyTextIndent"/>
        <w:numPr>
          <w:ilvl w:val="0"/>
          <w:numId w:val="2"/>
        </w:numPr>
        <w:ind w:left="0" w:firstLine="0"/>
        <w:rPr>
          <w:sz w:val="24"/>
        </w:rPr>
      </w:pPr>
      <w:r w:rsidRPr="006D5CC7">
        <w:rPr>
          <w:sz w:val="24"/>
        </w:rPr>
        <w:t xml:space="preserve">Доказване на необходимостта от инвестиционното </w:t>
      </w:r>
      <w:r w:rsidR="009114C9" w:rsidRPr="006D5CC7">
        <w:rPr>
          <w:sz w:val="24"/>
        </w:rPr>
        <w:t>предложение</w:t>
      </w:r>
    </w:p>
    <w:p w:rsidR="00D95AE1" w:rsidRPr="00E176D2" w:rsidRDefault="00317322" w:rsidP="00317322">
      <w:pPr>
        <w:widowControl w:val="0"/>
        <w:autoSpaceDE w:val="0"/>
        <w:autoSpaceDN w:val="0"/>
        <w:adjustRightInd w:val="0"/>
        <w:spacing w:after="0" w:line="240" w:lineRule="auto"/>
        <w:ind w:firstLine="709"/>
        <w:jc w:val="both"/>
        <w:rPr>
          <w:rFonts w:ascii="Times New Roman" w:hAnsi="Times New Roman"/>
          <w:i/>
          <w:sz w:val="24"/>
          <w:szCs w:val="24"/>
          <w:lang w:val="bg-BG"/>
        </w:rPr>
      </w:pPr>
      <w:r w:rsidRPr="006D5CC7">
        <w:rPr>
          <w:rFonts w:ascii="Times New Roman" w:hAnsi="Times New Roman"/>
          <w:i/>
          <w:sz w:val="24"/>
          <w:szCs w:val="24"/>
          <w:lang w:val="bg-BG"/>
        </w:rPr>
        <w:t xml:space="preserve">Реализирането на настоящото </w:t>
      </w:r>
      <w:proofErr w:type="spellStart"/>
      <w:r w:rsidRPr="006D5CC7">
        <w:rPr>
          <w:rFonts w:ascii="Times New Roman" w:hAnsi="Times New Roman"/>
          <w:i/>
          <w:sz w:val="24"/>
          <w:szCs w:val="24"/>
          <w:lang w:val="bg-BG"/>
        </w:rPr>
        <w:t>ИП</w:t>
      </w:r>
      <w:proofErr w:type="spellEnd"/>
      <w:r w:rsidRPr="006D5CC7">
        <w:rPr>
          <w:rFonts w:ascii="Times New Roman" w:hAnsi="Times New Roman"/>
          <w:i/>
          <w:sz w:val="24"/>
          <w:szCs w:val="24"/>
          <w:lang w:val="bg-BG"/>
        </w:rPr>
        <w:t xml:space="preserve"> ще даде възможност да се използва природен газ в райони, без изградена </w:t>
      </w:r>
      <w:proofErr w:type="spellStart"/>
      <w:r w:rsidRPr="006D5CC7">
        <w:rPr>
          <w:rFonts w:ascii="Times New Roman" w:hAnsi="Times New Roman"/>
          <w:i/>
          <w:sz w:val="24"/>
          <w:szCs w:val="24"/>
          <w:lang w:val="bg-BG"/>
        </w:rPr>
        <w:t>газоразпределителна</w:t>
      </w:r>
      <w:proofErr w:type="spellEnd"/>
      <w:r w:rsidRPr="006D5CC7">
        <w:rPr>
          <w:rFonts w:ascii="Times New Roman" w:hAnsi="Times New Roman"/>
          <w:i/>
          <w:sz w:val="24"/>
          <w:szCs w:val="24"/>
          <w:lang w:val="bg-BG"/>
        </w:rPr>
        <w:t xml:space="preserve"> мрежа.</w:t>
      </w:r>
    </w:p>
    <w:p w:rsidR="002F1C60" w:rsidRPr="00E176D2" w:rsidRDefault="002F1C60" w:rsidP="00D95AE1">
      <w:pPr>
        <w:widowControl w:val="0"/>
        <w:autoSpaceDE w:val="0"/>
        <w:autoSpaceDN w:val="0"/>
        <w:adjustRightInd w:val="0"/>
        <w:spacing w:after="0" w:line="240" w:lineRule="auto"/>
        <w:rPr>
          <w:rFonts w:ascii="Times New Roman" w:hAnsi="Times New Roman"/>
          <w:sz w:val="24"/>
          <w:szCs w:val="24"/>
          <w:lang w:val="bg-BG"/>
        </w:rPr>
      </w:pPr>
    </w:p>
    <w:p w:rsidR="00D95AE1" w:rsidRPr="00E176D2" w:rsidRDefault="00D95AE1" w:rsidP="00AA7E69">
      <w:pPr>
        <w:pStyle w:val="ListParagraph"/>
        <w:widowControl w:val="0"/>
        <w:numPr>
          <w:ilvl w:val="0"/>
          <w:numId w:val="2"/>
        </w:numPr>
        <w:autoSpaceDE w:val="0"/>
        <w:autoSpaceDN w:val="0"/>
        <w:adjustRightInd w:val="0"/>
        <w:spacing w:after="0" w:line="240" w:lineRule="auto"/>
        <w:ind w:left="0" w:firstLine="0"/>
        <w:jc w:val="both"/>
        <w:rPr>
          <w:rFonts w:ascii="Times New Roman" w:hAnsi="Times New Roman"/>
          <w:sz w:val="24"/>
          <w:szCs w:val="24"/>
          <w:lang w:val="bg-BG"/>
        </w:rPr>
      </w:pPr>
      <w:r w:rsidRPr="00E176D2">
        <w:rPr>
          <w:rFonts w:ascii="Times New Roman" w:hAnsi="Times New Roman"/>
          <w:sz w:val="24"/>
          <w:szCs w:val="24"/>
          <w:lang w:val="bg-BG"/>
        </w:rPr>
        <w:t xml:space="preserve">Връзка с други съществуващи и одобрени с </w:t>
      </w:r>
      <w:proofErr w:type="spellStart"/>
      <w:r w:rsidRPr="00E176D2">
        <w:rPr>
          <w:rFonts w:ascii="Times New Roman" w:hAnsi="Times New Roman"/>
          <w:sz w:val="24"/>
          <w:szCs w:val="24"/>
          <w:lang w:val="bg-BG"/>
        </w:rPr>
        <w:t>устройствен</w:t>
      </w:r>
      <w:proofErr w:type="spellEnd"/>
      <w:r w:rsidRPr="00E176D2">
        <w:rPr>
          <w:rFonts w:ascii="Times New Roman" w:hAnsi="Times New Roman"/>
          <w:sz w:val="24"/>
          <w:szCs w:val="24"/>
          <w:lang w:val="bg-BG"/>
        </w:rPr>
        <w:t xml:space="preserve"> или друг план дейности в обхвата на въздействие на обекта на инвестиционното предложение и </w:t>
      </w:r>
      <w:proofErr w:type="spellStart"/>
      <w:r w:rsidR="008907BC" w:rsidRPr="00E176D2">
        <w:rPr>
          <w:rFonts w:ascii="Times New Roman" w:hAnsi="Times New Roman"/>
          <w:sz w:val="24"/>
          <w:szCs w:val="24"/>
          <w:lang w:val="bg-BG"/>
        </w:rPr>
        <w:t>кумулиране</w:t>
      </w:r>
      <w:proofErr w:type="spellEnd"/>
      <w:r w:rsidR="008907BC" w:rsidRPr="00E176D2">
        <w:rPr>
          <w:rFonts w:ascii="Times New Roman" w:hAnsi="Times New Roman"/>
          <w:sz w:val="24"/>
          <w:szCs w:val="24"/>
          <w:lang w:val="bg-BG"/>
        </w:rPr>
        <w:t xml:space="preserve"> с други предложения.</w:t>
      </w:r>
    </w:p>
    <w:p w:rsidR="00606C10" w:rsidRPr="00E176D2" w:rsidRDefault="00606C10" w:rsidP="00606C10">
      <w:pPr>
        <w:pStyle w:val="ListParagraph"/>
        <w:widowControl w:val="0"/>
        <w:autoSpaceDE w:val="0"/>
        <w:autoSpaceDN w:val="0"/>
        <w:adjustRightInd w:val="0"/>
        <w:spacing w:after="0" w:line="240" w:lineRule="auto"/>
        <w:ind w:left="0" w:firstLine="720"/>
        <w:jc w:val="both"/>
        <w:rPr>
          <w:rFonts w:ascii="Times New Roman" w:hAnsi="Times New Roman"/>
          <w:i/>
          <w:sz w:val="24"/>
          <w:szCs w:val="24"/>
          <w:lang w:val="bg-BG"/>
        </w:rPr>
      </w:pPr>
      <w:r w:rsidRPr="00E176D2">
        <w:rPr>
          <w:rFonts w:ascii="Times New Roman" w:hAnsi="Times New Roman"/>
          <w:i/>
          <w:sz w:val="24"/>
          <w:szCs w:val="24"/>
          <w:lang w:val="bg-BG"/>
        </w:rPr>
        <w:t xml:space="preserve">Настоящото </w:t>
      </w:r>
      <w:proofErr w:type="spellStart"/>
      <w:r w:rsidRPr="00E176D2">
        <w:rPr>
          <w:rFonts w:ascii="Times New Roman" w:hAnsi="Times New Roman"/>
          <w:i/>
          <w:sz w:val="24"/>
          <w:szCs w:val="24"/>
          <w:lang w:val="bg-BG"/>
        </w:rPr>
        <w:t>ИП</w:t>
      </w:r>
      <w:proofErr w:type="spellEnd"/>
      <w:r w:rsidRPr="00E176D2">
        <w:rPr>
          <w:rFonts w:ascii="Times New Roman" w:hAnsi="Times New Roman"/>
          <w:i/>
          <w:sz w:val="24"/>
          <w:szCs w:val="24"/>
          <w:lang w:val="bg-BG"/>
        </w:rPr>
        <w:t xml:space="preserve"> не е свързано </w:t>
      </w:r>
      <w:r w:rsidR="00FA2A3F" w:rsidRPr="00E176D2">
        <w:rPr>
          <w:rFonts w:ascii="Times New Roman" w:hAnsi="Times New Roman"/>
          <w:i/>
          <w:sz w:val="24"/>
          <w:szCs w:val="24"/>
          <w:lang w:val="bg-BG"/>
        </w:rPr>
        <w:t xml:space="preserve">с </w:t>
      </w:r>
      <w:r w:rsidRPr="00E176D2">
        <w:rPr>
          <w:rFonts w:ascii="Times New Roman" w:hAnsi="Times New Roman"/>
          <w:i/>
          <w:sz w:val="24"/>
          <w:szCs w:val="24"/>
          <w:lang w:val="bg-BG"/>
        </w:rPr>
        <w:t>и не е част от други одобрени или в процес на разработване инвестиционни предложения/дейности</w:t>
      </w:r>
      <w:r w:rsidR="00FA2A3F" w:rsidRPr="00E176D2">
        <w:rPr>
          <w:rFonts w:ascii="Times New Roman" w:hAnsi="Times New Roman"/>
          <w:i/>
          <w:sz w:val="24"/>
          <w:szCs w:val="24"/>
          <w:lang w:val="bg-BG"/>
        </w:rPr>
        <w:t xml:space="preserve"> на възложителя.</w:t>
      </w:r>
    </w:p>
    <w:p w:rsidR="00FA2A3F" w:rsidRPr="00E176D2" w:rsidRDefault="00497CB9" w:rsidP="00606C10">
      <w:pPr>
        <w:pStyle w:val="ListParagraph"/>
        <w:widowControl w:val="0"/>
        <w:autoSpaceDE w:val="0"/>
        <w:autoSpaceDN w:val="0"/>
        <w:adjustRightInd w:val="0"/>
        <w:spacing w:after="0" w:line="240" w:lineRule="auto"/>
        <w:ind w:left="0" w:firstLine="720"/>
        <w:jc w:val="both"/>
        <w:rPr>
          <w:rFonts w:ascii="Times New Roman" w:hAnsi="Times New Roman"/>
          <w:i/>
          <w:sz w:val="24"/>
          <w:szCs w:val="24"/>
          <w:lang w:val="bg-BG"/>
        </w:rPr>
      </w:pPr>
      <w:r w:rsidRPr="00E176D2">
        <w:rPr>
          <w:rFonts w:ascii="Times New Roman" w:hAnsi="Times New Roman"/>
          <w:i/>
          <w:sz w:val="24"/>
          <w:szCs w:val="24"/>
          <w:lang w:val="bg-BG"/>
        </w:rPr>
        <w:t xml:space="preserve">За функциониране на </w:t>
      </w:r>
      <w:proofErr w:type="spellStart"/>
      <w:r w:rsidRPr="00E176D2">
        <w:rPr>
          <w:rFonts w:ascii="Times New Roman" w:hAnsi="Times New Roman"/>
          <w:i/>
          <w:sz w:val="24"/>
          <w:szCs w:val="24"/>
          <w:lang w:val="bg-BG"/>
        </w:rPr>
        <w:t>ИП</w:t>
      </w:r>
      <w:proofErr w:type="spellEnd"/>
      <w:r w:rsidRPr="00E176D2">
        <w:rPr>
          <w:rFonts w:ascii="Times New Roman" w:hAnsi="Times New Roman"/>
          <w:i/>
          <w:sz w:val="24"/>
          <w:szCs w:val="24"/>
          <w:lang w:val="bg-BG"/>
        </w:rPr>
        <w:t xml:space="preserve"> се предвижда свързването му:</w:t>
      </w:r>
    </w:p>
    <w:p w:rsidR="00497CB9" w:rsidRPr="00E176D2" w:rsidRDefault="00497CB9" w:rsidP="00497CB9">
      <w:pPr>
        <w:widowControl w:val="0"/>
        <w:autoSpaceDE w:val="0"/>
        <w:autoSpaceDN w:val="0"/>
        <w:adjustRightInd w:val="0"/>
        <w:spacing w:after="0" w:line="240" w:lineRule="auto"/>
        <w:jc w:val="both"/>
        <w:rPr>
          <w:rFonts w:ascii="Times New Roman" w:hAnsi="Times New Roman"/>
          <w:i/>
          <w:sz w:val="24"/>
          <w:lang w:val="bg-BG"/>
        </w:rPr>
      </w:pPr>
      <w:r w:rsidRPr="00E176D2">
        <w:rPr>
          <w:rFonts w:ascii="Times New Roman" w:hAnsi="Times New Roman"/>
          <w:i/>
          <w:sz w:val="24"/>
          <w:szCs w:val="24"/>
          <w:lang w:val="bg-BG"/>
        </w:rPr>
        <w:t>.</w:t>
      </w:r>
      <w:r w:rsidRPr="00E176D2">
        <w:rPr>
          <w:rFonts w:ascii="Times New Roman" w:hAnsi="Times New Roman"/>
          <w:i/>
          <w:sz w:val="24"/>
          <w:szCs w:val="24"/>
          <w:lang w:val="bg-BG"/>
        </w:rPr>
        <w:tab/>
      </w:r>
      <w:r w:rsidR="00271F8D" w:rsidRPr="00E176D2">
        <w:rPr>
          <w:rFonts w:ascii="Times New Roman" w:hAnsi="Times New Roman"/>
          <w:i/>
          <w:sz w:val="24"/>
          <w:szCs w:val="24"/>
          <w:lang w:val="bg-BG"/>
        </w:rPr>
        <w:t xml:space="preserve">чрез </w:t>
      </w:r>
      <w:r w:rsidRPr="00E176D2">
        <w:rPr>
          <w:rFonts w:ascii="Times New Roman" w:hAnsi="Times New Roman"/>
          <w:i/>
          <w:sz w:val="24"/>
          <w:szCs w:val="24"/>
          <w:lang w:val="bg-BG"/>
        </w:rPr>
        <w:t xml:space="preserve">присъединителен газопровод </w:t>
      </w:r>
      <w:r w:rsidR="00271F8D" w:rsidRPr="00E176D2">
        <w:rPr>
          <w:rFonts w:ascii="Times New Roman" w:hAnsi="Times New Roman"/>
          <w:i/>
          <w:sz w:val="24"/>
          <w:szCs w:val="24"/>
          <w:lang w:val="bg-BG"/>
        </w:rPr>
        <w:t xml:space="preserve">– </w:t>
      </w:r>
      <w:r w:rsidRPr="00E176D2">
        <w:rPr>
          <w:rFonts w:ascii="Times New Roman" w:hAnsi="Times New Roman"/>
          <w:i/>
          <w:sz w:val="24"/>
          <w:szCs w:val="24"/>
          <w:lang w:val="bg-BG"/>
        </w:rPr>
        <w:t>с</w:t>
      </w:r>
      <w:r w:rsidR="00271F8D" w:rsidRPr="00E176D2">
        <w:rPr>
          <w:rFonts w:ascii="Times New Roman" w:hAnsi="Times New Roman"/>
          <w:i/>
          <w:sz w:val="24"/>
          <w:szCs w:val="24"/>
          <w:lang w:val="bg-BG"/>
        </w:rPr>
        <w:t xml:space="preserve"> </w:t>
      </w:r>
      <w:r w:rsidRPr="00E176D2">
        <w:rPr>
          <w:rFonts w:ascii="Times New Roman" w:hAnsi="Times New Roman"/>
          <w:i/>
          <w:sz w:val="24"/>
          <w:lang w:val="bg-BG"/>
        </w:rPr>
        <w:t xml:space="preserve">Площадката на съществуваща автоматична </w:t>
      </w:r>
      <w:proofErr w:type="spellStart"/>
      <w:r w:rsidRPr="00E176D2">
        <w:rPr>
          <w:rFonts w:ascii="Times New Roman" w:hAnsi="Times New Roman"/>
          <w:i/>
          <w:sz w:val="24"/>
          <w:lang w:val="bg-BG"/>
        </w:rPr>
        <w:t>газорегулираща</w:t>
      </w:r>
      <w:proofErr w:type="spellEnd"/>
      <w:r w:rsidRPr="00E176D2">
        <w:rPr>
          <w:rFonts w:ascii="Times New Roman" w:hAnsi="Times New Roman"/>
          <w:i/>
          <w:sz w:val="24"/>
          <w:lang w:val="bg-BG"/>
        </w:rPr>
        <w:t xml:space="preserve"> станция (КС </w:t>
      </w:r>
      <w:r w:rsidR="000C2D08" w:rsidRPr="00E176D2">
        <w:rPr>
          <w:rFonts w:ascii="Times New Roman" w:hAnsi="Times New Roman"/>
          <w:i/>
          <w:sz w:val="24"/>
          <w:lang w:val="bg-BG"/>
        </w:rPr>
        <w:t>„</w:t>
      </w:r>
      <w:r w:rsidRPr="00E176D2">
        <w:rPr>
          <w:rFonts w:ascii="Times New Roman" w:hAnsi="Times New Roman"/>
          <w:i/>
          <w:sz w:val="24"/>
          <w:lang w:val="bg-BG"/>
        </w:rPr>
        <w:t>Полски Сеновец</w:t>
      </w:r>
      <w:r w:rsidR="000C2D08" w:rsidRPr="00E176D2">
        <w:rPr>
          <w:rFonts w:ascii="Times New Roman" w:hAnsi="Times New Roman"/>
          <w:i/>
          <w:sz w:val="24"/>
          <w:lang w:val="bg-BG"/>
        </w:rPr>
        <w:t>“</w:t>
      </w:r>
      <w:r w:rsidRPr="00E176D2">
        <w:rPr>
          <w:rFonts w:ascii="Times New Roman" w:hAnsi="Times New Roman"/>
          <w:i/>
          <w:sz w:val="24"/>
          <w:lang w:val="bg-BG"/>
        </w:rPr>
        <w:t>);</w:t>
      </w:r>
    </w:p>
    <w:p w:rsidR="00497CB9" w:rsidRPr="00E176D2" w:rsidRDefault="00497CB9" w:rsidP="00497CB9">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lang w:val="bg-BG"/>
        </w:rPr>
        <w:t>.</w:t>
      </w:r>
      <w:r w:rsidRPr="00E176D2">
        <w:rPr>
          <w:rFonts w:ascii="Times New Roman" w:hAnsi="Times New Roman"/>
          <w:i/>
          <w:sz w:val="24"/>
          <w:lang w:val="bg-BG"/>
        </w:rPr>
        <w:tab/>
      </w:r>
      <w:r w:rsidR="00271F8D" w:rsidRPr="00E176D2">
        <w:rPr>
          <w:rFonts w:ascii="Times New Roman" w:hAnsi="Times New Roman"/>
          <w:i/>
          <w:sz w:val="24"/>
          <w:lang w:val="bg-BG"/>
        </w:rPr>
        <w:t xml:space="preserve">чрез </w:t>
      </w:r>
      <w:r w:rsidRPr="00E176D2">
        <w:rPr>
          <w:rFonts w:ascii="Times New Roman" w:hAnsi="Times New Roman"/>
          <w:i/>
          <w:sz w:val="24"/>
          <w:lang w:val="bg-BG"/>
        </w:rPr>
        <w:t xml:space="preserve">електрически кабел-отклонение от </w:t>
      </w:r>
      <w:proofErr w:type="spellStart"/>
      <w:r w:rsidRPr="00E176D2">
        <w:rPr>
          <w:rFonts w:ascii="Times New Roman" w:hAnsi="Times New Roman"/>
          <w:i/>
          <w:sz w:val="24"/>
          <w:lang w:val="bg-BG"/>
        </w:rPr>
        <w:t>енергоснабдителната</w:t>
      </w:r>
      <w:proofErr w:type="spellEnd"/>
      <w:r w:rsidRPr="00E176D2">
        <w:rPr>
          <w:rFonts w:ascii="Times New Roman" w:hAnsi="Times New Roman"/>
          <w:i/>
          <w:sz w:val="24"/>
          <w:lang w:val="bg-BG"/>
        </w:rPr>
        <w:t xml:space="preserve"> мрежа </w:t>
      </w:r>
      <w:r w:rsidR="00271F8D" w:rsidRPr="00E176D2">
        <w:rPr>
          <w:rFonts w:ascii="Times New Roman" w:hAnsi="Times New Roman"/>
          <w:i/>
          <w:sz w:val="24"/>
          <w:lang w:val="bg-BG"/>
        </w:rPr>
        <w:t xml:space="preserve">– </w:t>
      </w:r>
      <w:r w:rsidRPr="00E176D2">
        <w:rPr>
          <w:rFonts w:ascii="Times New Roman" w:hAnsi="Times New Roman"/>
          <w:i/>
          <w:sz w:val="24"/>
          <w:lang w:val="bg-BG"/>
        </w:rPr>
        <w:t xml:space="preserve">със съществуващ </w:t>
      </w:r>
      <w:proofErr w:type="spellStart"/>
      <w:r w:rsidRPr="00E176D2">
        <w:rPr>
          <w:rFonts w:ascii="Times New Roman" w:hAnsi="Times New Roman"/>
          <w:i/>
          <w:sz w:val="24"/>
          <w:lang w:val="bg-BG"/>
        </w:rPr>
        <w:t>ЕП</w:t>
      </w:r>
      <w:proofErr w:type="spellEnd"/>
      <w:r w:rsidRPr="00E176D2">
        <w:rPr>
          <w:rFonts w:ascii="Times New Roman" w:hAnsi="Times New Roman"/>
          <w:i/>
          <w:sz w:val="24"/>
          <w:lang w:val="bg-BG"/>
        </w:rPr>
        <w:t xml:space="preserve"> „Градина“ от </w:t>
      </w:r>
      <w:proofErr w:type="spellStart"/>
      <w:r w:rsidRPr="00E176D2">
        <w:rPr>
          <w:rFonts w:ascii="Times New Roman" w:hAnsi="Times New Roman"/>
          <w:i/>
          <w:sz w:val="24"/>
          <w:lang w:val="bg-BG"/>
        </w:rPr>
        <w:t>ПС</w:t>
      </w:r>
      <w:proofErr w:type="spellEnd"/>
      <w:r w:rsidRPr="00E176D2">
        <w:rPr>
          <w:rFonts w:ascii="Times New Roman" w:hAnsi="Times New Roman"/>
          <w:i/>
          <w:sz w:val="24"/>
          <w:lang w:val="bg-BG"/>
        </w:rPr>
        <w:t xml:space="preserve"> „П. Тръмбеш“.</w:t>
      </w:r>
    </w:p>
    <w:p w:rsidR="00606C10" w:rsidRPr="00E176D2" w:rsidRDefault="00271F8D" w:rsidP="00606C10">
      <w:pPr>
        <w:pStyle w:val="ListParagraph"/>
        <w:widowControl w:val="0"/>
        <w:autoSpaceDE w:val="0"/>
        <w:autoSpaceDN w:val="0"/>
        <w:adjustRightInd w:val="0"/>
        <w:spacing w:after="0" w:line="240" w:lineRule="auto"/>
        <w:ind w:left="0" w:firstLine="720"/>
        <w:jc w:val="both"/>
        <w:rPr>
          <w:rFonts w:ascii="Times New Roman" w:hAnsi="Times New Roman"/>
          <w:i/>
          <w:sz w:val="24"/>
          <w:szCs w:val="24"/>
          <w:lang w:val="bg-BG"/>
        </w:rPr>
      </w:pPr>
      <w:r w:rsidRPr="00E176D2">
        <w:rPr>
          <w:rFonts w:ascii="Times New Roman" w:hAnsi="Times New Roman"/>
          <w:i/>
          <w:sz w:val="24"/>
          <w:szCs w:val="24"/>
          <w:lang w:val="bg-BG"/>
        </w:rPr>
        <w:t xml:space="preserve">Не се предвижда оказване на негативен кумулативен ефект на </w:t>
      </w:r>
      <w:proofErr w:type="spellStart"/>
      <w:r w:rsidRPr="00E176D2">
        <w:rPr>
          <w:rFonts w:ascii="Times New Roman" w:hAnsi="Times New Roman"/>
          <w:i/>
          <w:sz w:val="24"/>
          <w:szCs w:val="24"/>
          <w:lang w:val="bg-BG"/>
        </w:rPr>
        <w:t>ИП</w:t>
      </w:r>
      <w:proofErr w:type="spellEnd"/>
      <w:r w:rsidRPr="00E176D2">
        <w:rPr>
          <w:rFonts w:ascii="Times New Roman" w:hAnsi="Times New Roman"/>
          <w:i/>
          <w:sz w:val="24"/>
          <w:szCs w:val="24"/>
          <w:lang w:val="bg-BG"/>
        </w:rPr>
        <w:t xml:space="preserve"> и гореописаните съществуващи обекти върху качествата на територията, в която следва да бъде реализирано предложението.</w:t>
      </w:r>
    </w:p>
    <w:p w:rsidR="00271F8D" w:rsidRPr="00E176D2" w:rsidRDefault="00271F8D" w:rsidP="00606C10">
      <w:pPr>
        <w:pStyle w:val="ListParagraph"/>
        <w:widowControl w:val="0"/>
        <w:autoSpaceDE w:val="0"/>
        <w:autoSpaceDN w:val="0"/>
        <w:adjustRightInd w:val="0"/>
        <w:spacing w:after="0" w:line="240" w:lineRule="auto"/>
        <w:ind w:left="0" w:firstLine="720"/>
        <w:jc w:val="both"/>
        <w:rPr>
          <w:rFonts w:ascii="Times New Roman" w:hAnsi="Times New Roman"/>
          <w:i/>
          <w:sz w:val="24"/>
          <w:szCs w:val="24"/>
          <w:lang w:val="bg-BG"/>
        </w:rPr>
      </w:pPr>
    </w:p>
    <w:p w:rsidR="00D95AE1" w:rsidRPr="00E176D2" w:rsidRDefault="00D95AE1" w:rsidP="009114C9">
      <w:pPr>
        <w:pStyle w:val="ListParagraph"/>
        <w:widowControl w:val="0"/>
        <w:numPr>
          <w:ilvl w:val="0"/>
          <w:numId w:val="2"/>
        </w:numPr>
        <w:tabs>
          <w:tab w:val="left" w:pos="709"/>
        </w:tabs>
        <w:autoSpaceDE w:val="0"/>
        <w:autoSpaceDN w:val="0"/>
        <w:adjustRightInd w:val="0"/>
        <w:spacing w:after="0" w:line="240" w:lineRule="auto"/>
        <w:ind w:left="0" w:firstLine="0"/>
        <w:rPr>
          <w:rFonts w:ascii="Times New Roman" w:hAnsi="Times New Roman"/>
          <w:sz w:val="24"/>
          <w:szCs w:val="24"/>
          <w:lang w:val="bg-BG"/>
        </w:rPr>
      </w:pPr>
      <w:r w:rsidRPr="00E176D2">
        <w:rPr>
          <w:rFonts w:ascii="Times New Roman" w:hAnsi="Times New Roman"/>
          <w:sz w:val="24"/>
          <w:szCs w:val="24"/>
          <w:lang w:val="bg-BG"/>
        </w:rPr>
        <w:t>Подробна информация за разгледани алтернативи.</w:t>
      </w:r>
    </w:p>
    <w:p w:rsidR="004127E2" w:rsidRPr="00E176D2" w:rsidRDefault="004127E2" w:rsidP="004127E2">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w:t>
      </w:r>
      <w:r w:rsidRPr="00E176D2">
        <w:rPr>
          <w:rFonts w:ascii="Times New Roman" w:hAnsi="Times New Roman"/>
          <w:i/>
          <w:sz w:val="24"/>
          <w:szCs w:val="24"/>
          <w:lang w:val="bg-BG"/>
        </w:rPr>
        <w:tab/>
        <w:t>Нулева алтернатива:</w:t>
      </w:r>
    </w:p>
    <w:p w:rsidR="004127E2" w:rsidRPr="00E176D2" w:rsidRDefault="004127E2" w:rsidP="004127E2">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w:t>
      </w:r>
      <w:r w:rsidRPr="00E176D2">
        <w:rPr>
          <w:rFonts w:ascii="Times New Roman" w:hAnsi="Times New Roman"/>
          <w:i/>
          <w:sz w:val="24"/>
          <w:szCs w:val="24"/>
          <w:lang w:val="bg-BG"/>
        </w:rPr>
        <w:tab/>
        <w:t>не се предполага прилагане на такава</w:t>
      </w:r>
      <w:r w:rsidR="0033786F" w:rsidRPr="00E176D2">
        <w:rPr>
          <w:rFonts w:ascii="Times New Roman" w:hAnsi="Times New Roman"/>
          <w:i/>
          <w:sz w:val="24"/>
          <w:szCs w:val="24"/>
          <w:lang w:val="bg-BG"/>
        </w:rPr>
        <w:t xml:space="preserve">: опитът на възложителя в реализирането на подобни </w:t>
      </w:r>
      <w:proofErr w:type="spellStart"/>
      <w:r w:rsidR="0033786F" w:rsidRPr="00E176D2">
        <w:rPr>
          <w:rFonts w:ascii="Times New Roman" w:hAnsi="Times New Roman"/>
          <w:i/>
          <w:sz w:val="24"/>
          <w:szCs w:val="24"/>
          <w:lang w:val="bg-BG"/>
        </w:rPr>
        <w:t>ИП</w:t>
      </w:r>
      <w:proofErr w:type="spellEnd"/>
      <w:r w:rsidR="0033786F" w:rsidRPr="00E176D2">
        <w:rPr>
          <w:rFonts w:ascii="Times New Roman" w:hAnsi="Times New Roman"/>
          <w:i/>
          <w:sz w:val="24"/>
          <w:szCs w:val="24"/>
          <w:lang w:val="bg-BG"/>
        </w:rPr>
        <w:t xml:space="preserve"> създава основа за яснота на инвестиционното намерен</w:t>
      </w:r>
      <w:r w:rsidR="00FE49AA" w:rsidRPr="00E176D2">
        <w:rPr>
          <w:rFonts w:ascii="Times New Roman" w:hAnsi="Times New Roman"/>
          <w:i/>
          <w:sz w:val="24"/>
          <w:szCs w:val="24"/>
          <w:lang w:val="bg-BG"/>
        </w:rPr>
        <w:t>ие и нереализирането на настоящото</w:t>
      </w:r>
      <w:r w:rsidR="0033786F" w:rsidRPr="00E176D2">
        <w:rPr>
          <w:rFonts w:ascii="Times New Roman" w:hAnsi="Times New Roman"/>
          <w:i/>
          <w:sz w:val="24"/>
          <w:szCs w:val="24"/>
          <w:lang w:val="bg-BG"/>
        </w:rPr>
        <w:t xml:space="preserve"> </w:t>
      </w:r>
      <w:proofErr w:type="spellStart"/>
      <w:r w:rsidR="0033786F" w:rsidRPr="00E176D2">
        <w:rPr>
          <w:rFonts w:ascii="Times New Roman" w:hAnsi="Times New Roman"/>
          <w:i/>
          <w:sz w:val="24"/>
          <w:szCs w:val="24"/>
          <w:lang w:val="bg-BG"/>
        </w:rPr>
        <w:t>ИП</w:t>
      </w:r>
      <w:proofErr w:type="spellEnd"/>
      <w:r w:rsidR="0033786F" w:rsidRPr="00E176D2">
        <w:rPr>
          <w:rFonts w:ascii="Times New Roman" w:hAnsi="Times New Roman"/>
          <w:i/>
          <w:sz w:val="24"/>
          <w:szCs w:val="24"/>
          <w:lang w:val="bg-BG"/>
        </w:rPr>
        <w:t xml:space="preserve"> означава прекъсване развитието на основна дейност на </w:t>
      </w:r>
      <w:r w:rsidR="00FE49AA" w:rsidRPr="00E176D2">
        <w:rPr>
          <w:rFonts w:ascii="Times New Roman" w:hAnsi="Times New Roman"/>
          <w:i/>
          <w:sz w:val="24"/>
          <w:szCs w:val="24"/>
          <w:lang w:val="bg-BG"/>
        </w:rPr>
        <w:t>фирмата.</w:t>
      </w:r>
    </w:p>
    <w:p w:rsidR="000C2D08" w:rsidRPr="00E176D2" w:rsidRDefault="000C2D08" w:rsidP="000C2D08">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w:t>
      </w:r>
      <w:r w:rsidRPr="00E176D2">
        <w:rPr>
          <w:rFonts w:ascii="Times New Roman" w:hAnsi="Times New Roman"/>
          <w:i/>
          <w:sz w:val="24"/>
          <w:szCs w:val="24"/>
          <w:lang w:val="bg-BG"/>
        </w:rPr>
        <w:tab/>
      </w:r>
      <w:r w:rsidR="00DB6545" w:rsidRPr="00E176D2">
        <w:rPr>
          <w:rFonts w:ascii="Times New Roman" w:hAnsi="Times New Roman"/>
          <w:i/>
          <w:sz w:val="24"/>
          <w:szCs w:val="24"/>
          <w:lang w:val="bg-BG"/>
        </w:rPr>
        <w:t>М</w:t>
      </w:r>
      <w:r w:rsidRPr="00E176D2">
        <w:rPr>
          <w:rFonts w:ascii="Times New Roman" w:hAnsi="Times New Roman"/>
          <w:i/>
          <w:sz w:val="24"/>
          <w:szCs w:val="24"/>
          <w:lang w:val="bg-BG"/>
        </w:rPr>
        <w:t xml:space="preserve">естоположение на </w:t>
      </w:r>
      <w:proofErr w:type="spellStart"/>
      <w:r w:rsidRPr="00E176D2">
        <w:rPr>
          <w:rFonts w:ascii="Times New Roman" w:hAnsi="Times New Roman"/>
          <w:i/>
          <w:sz w:val="24"/>
          <w:szCs w:val="24"/>
          <w:lang w:val="bg-BG"/>
        </w:rPr>
        <w:t>ИП</w:t>
      </w:r>
      <w:proofErr w:type="spellEnd"/>
      <w:r w:rsidRPr="00E176D2">
        <w:rPr>
          <w:rFonts w:ascii="Times New Roman" w:hAnsi="Times New Roman"/>
          <w:i/>
          <w:sz w:val="24"/>
          <w:szCs w:val="24"/>
          <w:lang w:val="bg-BG"/>
        </w:rPr>
        <w:t>:</w:t>
      </w:r>
    </w:p>
    <w:p w:rsidR="000C2D08" w:rsidRPr="00E176D2" w:rsidRDefault="002F1C60" w:rsidP="00EE3366">
      <w:pPr>
        <w:pStyle w:val="ListParagraph"/>
        <w:widowControl w:val="0"/>
        <w:autoSpaceDE w:val="0"/>
        <w:autoSpaceDN w:val="0"/>
        <w:adjustRightInd w:val="0"/>
        <w:spacing w:after="0" w:line="240" w:lineRule="auto"/>
        <w:ind w:left="0" w:firstLine="708"/>
        <w:jc w:val="both"/>
        <w:rPr>
          <w:rFonts w:ascii="Times New Roman" w:hAnsi="Times New Roman"/>
          <w:i/>
          <w:sz w:val="24"/>
          <w:szCs w:val="24"/>
          <w:lang w:val="bg-BG"/>
        </w:rPr>
      </w:pPr>
      <w:r w:rsidRPr="00E176D2">
        <w:rPr>
          <w:rFonts w:ascii="Times New Roman" w:hAnsi="Times New Roman"/>
          <w:i/>
          <w:sz w:val="24"/>
          <w:szCs w:val="24"/>
          <w:lang w:val="bg-BG"/>
        </w:rPr>
        <w:t xml:space="preserve">Поради </w:t>
      </w:r>
      <w:r w:rsidR="00EE3366" w:rsidRPr="00E176D2">
        <w:rPr>
          <w:rFonts w:ascii="Times New Roman" w:hAnsi="Times New Roman"/>
          <w:i/>
          <w:sz w:val="24"/>
          <w:szCs w:val="24"/>
          <w:lang w:val="bg-BG"/>
        </w:rPr>
        <w:t xml:space="preserve">своята </w:t>
      </w:r>
      <w:r w:rsidRPr="00E176D2">
        <w:rPr>
          <w:rFonts w:ascii="Times New Roman" w:hAnsi="Times New Roman"/>
          <w:i/>
          <w:sz w:val="24"/>
          <w:szCs w:val="24"/>
          <w:lang w:val="bg-BG"/>
        </w:rPr>
        <w:t>специфика</w:t>
      </w:r>
      <w:r w:rsidR="00336CF4">
        <w:rPr>
          <w:rFonts w:ascii="Times New Roman" w:hAnsi="Times New Roman"/>
          <w:i/>
          <w:sz w:val="24"/>
          <w:szCs w:val="24"/>
          <w:lang w:val="bg-BG"/>
        </w:rPr>
        <w:t>,</w:t>
      </w:r>
      <w:r w:rsidR="00EE3366" w:rsidRPr="00E176D2">
        <w:rPr>
          <w:rFonts w:ascii="Times New Roman" w:hAnsi="Times New Roman"/>
          <w:i/>
          <w:sz w:val="24"/>
          <w:szCs w:val="24"/>
          <w:lang w:val="bg-BG"/>
        </w:rPr>
        <w:t xml:space="preserve"> </w:t>
      </w:r>
      <w:proofErr w:type="spellStart"/>
      <w:r w:rsidRPr="00E176D2">
        <w:rPr>
          <w:rFonts w:ascii="Times New Roman" w:hAnsi="Times New Roman"/>
          <w:i/>
          <w:sz w:val="24"/>
          <w:szCs w:val="24"/>
          <w:lang w:val="bg-BG"/>
        </w:rPr>
        <w:t>ИП</w:t>
      </w:r>
      <w:proofErr w:type="spellEnd"/>
      <w:r w:rsidR="00EE3366" w:rsidRPr="00E176D2">
        <w:rPr>
          <w:rFonts w:ascii="Times New Roman" w:hAnsi="Times New Roman"/>
          <w:i/>
          <w:sz w:val="24"/>
          <w:szCs w:val="24"/>
          <w:lang w:val="bg-BG"/>
        </w:rPr>
        <w:t xml:space="preserve"> е пряко </w:t>
      </w:r>
      <w:r w:rsidR="003F1357" w:rsidRPr="00E176D2">
        <w:rPr>
          <w:rFonts w:ascii="Times New Roman" w:hAnsi="Times New Roman"/>
          <w:i/>
          <w:sz w:val="24"/>
          <w:szCs w:val="24"/>
          <w:lang w:val="bg-BG"/>
        </w:rPr>
        <w:t>обвързано</w:t>
      </w:r>
      <w:r w:rsidR="00EE3366" w:rsidRPr="00E176D2">
        <w:rPr>
          <w:rFonts w:ascii="Times New Roman" w:hAnsi="Times New Roman"/>
          <w:i/>
          <w:sz w:val="24"/>
          <w:szCs w:val="24"/>
          <w:lang w:val="bg-BG"/>
        </w:rPr>
        <w:t xml:space="preserve"> с местоположението на съществуващата национална </w:t>
      </w:r>
      <w:proofErr w:type="spellStart"/>
      <w:r w:rsidR="00EE3366" w:rsidRPr="00E176D2">
        <w:rPr>
          <w:rFonts w:ascii="Times New Roman" w:hAnsi="Times New Roman"/>
          <w:i/>
          <w:sz w:val="24"/>
          <w:szCs w:val="24"/>
          <w:lang w:val="bg-BG"/>
        </w:rPr>
        <w:t>газопреносна</w:t>
      </w:r>
      <w:proofErr w:type="spellEnd"/>
      <w:r w:rsidR="00EE3366" w:rsidRPr="00E176D2">
        <w:rPr>
          <w:rFonts w:ascii="Times New Roman" w:hAnsi="Times New Roman"/>
          <w:i/>
          <w:sz w:val="24"/>
          <w:szCs w:val="24"/>
          <w:lang w:val="bg-BG"/>
        </w:rPr>
        <w:t xml:space="preserve"> мрежа</w:t>
      </w:r>
      <w:r w:rsidR="00517D90" w:rsidRPr="00E176D2">
        <w:rPr>
          <w:rFonts w:ascii="Times New Roman" w:hAnsi="Times New Roman"/>
          <w:i/>
          <w:sz w:val="24"/>
          <w:szCs w:val="24"/>
          <w:lang w:val="bg-BG"/>
        </w:rPr>
        <w:t xml:space="preserve">, </w:t>
      </w:r>
      <w:r w:rsidR="00EE3366" w:rsidRPr="00E176D2">
        <w:rPr>
          <w:rFonts w:ascii="Times New Roman" w:hAnsi="Times New Roman"/>
          <w:i/>
          <w:sz w:val="24"/>
          <w:szCs w:val="24"/>
          <w:lang w:val="bg-BG"/>
        </w:rPr>
        <w:t>изградената към нея КС „Полски Сеновец“</w:t>
      </w:r>
      <w:r w:rsidR="00517D90" w:rsidRPr="00E176D2">
        <w:rPr>
          <w:rFonts w:ascii="Times New Roman" w:hAnsi="Times New Roman"/>
          <w:i/>
          <w:sz w:val="24"/>
          <w:szCs w:val="24"/>
          <w:lang w:val="bg-BG"/>
        </w:rPr>
        <w:t xml:space="preserve"> и прилежащите им </w:t>
      </w:r>
      <w:proofErr w:type="spellStart"/>
      <w:r w:rsidR="00517D90" w:rsidRPr="00E176D2">
        <w:rPr>
          <w:rFonts w:ascii="Times New Roman" w:hAnsi="Times New Roman"/>
          <w:i/>
          <w:sz w:val="24"/>
          <w:szCs w:val="24"/>
          <w:lang w:val="bg-BG"/>
        </w:rPr>
        <w:t>сервитути</w:t>
      </w:r>
      <w:proofErr w:type="spellEnd"/>
      <w:r w:rsidR="00EE3366" w:rsidRPr="00E176D2">
        <w:rPr>
          <w:rFonts w:ascii="Times New Roman" w:hAnsi="Times New Roman"/>
          <w:i/>
          <w:sz w:val="24"/>
          <w:szCs w:val="24"/>
          <w:lang w:val="bg-BG"/>
        </w:rPr>
        <w:t>.</w:t>
      </w:r>
      <w:r w:rsidR="003F1357" w:rsidRPr="00E176D2">
        <w:rPr>
          <w:rFonts w:ascii="Times New Roman" w:hAnsi="Times New Roman"/>
          <w:i/>
          <w:sz w:val="24"/>
          <w:szCs w:val="24"/>
          <w:lang w:val="bg-BG"/>
        </w:rPr>
        <w:t xml:space="preserve"> Това предполага липса на </w:t>
      </w:r>
      <w:r w:rsidR="00EE3366" w:rsidRPr="00E176D2">
        <w:rPr>
          <w:rFonts w:ascii="Times New Roman" w:hAnsi="Times New Roman"/>
          <w:i/>
          <w:sz w:val="24"/>
          <w:szCs w:val="24"/>
          <w:lang w:val="bg-BG"/>
        </w:rPr>
        <w:t xml:space="preserve">алтернатива по отношение </w:t>
      </w:r>
      <w:r w:rsidR="003F1357" w:rsidRPr="00E176D2">
        <w:rPr>
          <w:rFonts w:ascii="Times New Roman" w:hAnsi="Times New Roman"/>
          <w:i/>
          <w:sz w:val="24"/>
          <w:szCs w:val="24"/>
          <w:lang w:val="bg-BG"/>
        </w:rPr>
        <w:t xml:space="preserve">на </w:t>
      </w:r>
      <w:r w:rsidR="00EE3366" w:rsidRPr="00E176D2">
        <w:rPr>
          <w:rFonts w:ascii="Times New Roman" w:hAnsi="Times New Roman"/>
          <w:i/>
          <w:sz w:val="24"/>
          <w:szCs w:val="24"/>
          <w:lang w:val="bg-BG"/>
        </w:rPr>
        <w:t>избор</w:t>
      </w:r>
      <w:r w:rsidR="003F1357" w:rsidRPr="00E176D2">
        <w:rPr>
          <w:rFonts w:ascii="Times New Roman" w:hAnsi="Times New Roman"/>
          <w:i/>
          <w:sz w:val="24"/>
          <w:szCs w:val="24"/>
          <w:lang w:val="bg-BG"/>
        </w:rPr>
        <w:t>а</w:t>
      </w:r>
      <w:r w:rsidR="00EE3366" w:rsidRPr="00E176D2">
        <w:rPr>
          <w:rFonts w:ascii="Times New Roman" w:hAnsi="Times New Roman"/>
          <w:i/>
          <w:sz w:val="24"/>
          <w:szCs w:val="24"/>
          <w:lang w:val="bg-BG"/>
        </w:rPr>
        <w:t xml:space="preserve"> на регион за </w:t>
      </w:r>
      <w:r w:rsidR="003F1357" w:rsidRPr="00E176D2">
        <w:rPr>
          <w:rFonts w:ascii="Times New Roman" w:hAnsi="Times New Roman"/>
          <w:i/>
          <w:sz w:val="24"/>
          <w:szCs w:val="24"/>
          <w:lang w:val="bg-BG"/>
        </w:rPr>
        <w:t xml:space="preserve">реализиране на </w:t>
      </w:r>
      <w:proofErr w:type="spellStart"/>
      <w:r w:rsidR="003F1357" w:rsidRPr="00E176D2">
        <w:rPr>
          <w:rFonts w:ascii="Times New Roman" w:hAnsi="Times New Roman"/>
          <w:i/>
          <w:sz w:val="24"/>
          <w:szCs w:val="24"/>
          <w:lang w:val="bg-BG"/>
        </w:rPr>
        <w:t>ИП</w:t>
      </w:r>
      <w:proofErr w:type="spellEnd"/>
      <w:r w:rsidR="003F1357" w:rsidRPr="00E176D2">
        <w:rPr>
          <w:rFonts w:ascii="Times New Roman" w:hAnsi="Times New Roman"/>
          <w:i/>
          <w:sz w:val="24"/>
          <w:szCs w:val="24"/>
          <w:lang w:val="bg-BG"/>
        </w:rPr>
        <w:t>.</w:t>
      </w:r>
    </w:p>
    <w:p w:rsidR="00EE3366" w:rsidRPr="00E176D2" w:rsidRDefault="000C2D08" w:rsidP="00EE3366">
      <w:pPr>
        <w:pStyle w:val="ListParagraph"/>
        <w:widowControl w:val="0"/>
        <w:autoSpaceDE w:val="0"/>
        <w:autoSpaceDN w:val="0"/>
        <w:adjustRightInd w:val="0"/>
        <w:spacing w:after="0" w:line="240" w:lineRule="auto"/>
        <w:ind w:left="0" w:firstLine="708"/>
        <w:jc w:val="both"/>
        <w:rPr>
          <w:rFonts w:ascii="Times New Roman" w:hAnsi="Times New Roman"/>
          <w:i/>
          <w:sz w:val="24"/>
          <w:szCs w:val="24"/>
          <w:lang w:val="bg-BG"/>
        </w:rPr>
      </w:pPr>
      <w:r w:rsidRPr="00E176D2">
        <w:rPr>
          <w:rFonts w:ascii="Times New Roman" w:hAnsi="Times New Roman"/>
          <w:i/>
          <w:sz w:val="24"/>
          <w:szCs w:val="24"/>
          <w:lang w:val="bg-BG"/>
        </w:rPr>
        <w:t xml:space="preserve">При избора на конкретен имот за разполагане на </w:t>
      </w:r>
      <w:proofErr w:type="spellStart"/>
      <w:r w:rsidRPr="00E176D2">
        <w:rPr>
          <w:rFonts w:ascii="Times New Roman" w:hAnsi="Times New Roman"/>
          <w:i/>
          <w:sz w:val="24"/>
          <w:szCs w:val="24"/>
          <w:lang w:val="bg-BG"/>
        </w:rPr>
        <w:t>ИП</w:t>
      </w:r>
      <w:proofErr w:type="spellEnd"/>
      <w:r w:rsidRPr="00E176D2">
        <w:rPr>
          <w:rFonts w:ascii="Times New Roman" w:hAnsi="Times New Roman"/>
          <w:i/>
          <w:sz w:val="24"/>
          <w:szCs w:val="24"/>
          <w:lang w:val="bg-BG"/>
        </w:rPr>
        <w:t xml:space="preserve"> са взети предвид следните съображения:</w:t>
      </w:r>
    </w:p>
    <w:p w:rsidR="00B449D6" w:rsidRPr="00E176D2" w:rsidRDefault="000C2D08" w:rsidP="000C2D08">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w:t>
      </w:r>
      <w:r w:rsidRPr="00E176D2">
        <w:rPr>
          <w:rFonts w:ascii="Times New Roman" w:hAnsi="Times New Roman"/>
          <w:i/>
          <w:sz w:val="24"/>
          <w:szCs w:val="24"/>
          <w:lang w:val="bg-BG"/>
        </w:rPr>
        <w:tab/>
        <w:t>наличие на достатъчно площ за разполагане на съоръженията на о</w:t>
      </w:r>
      <w:r w:rsidR="00B449D6" w:rsidRPr="00E176D2">
        <w:rPr>
          <w:rFonts w:ascii="Times New Roman" w:hAnsi="Times New Roman"/>
          <w:i/>
          <w:sz w:val="24"/>
          <w:szCs w:val="24"/>
          <w:lang w:val="bg-BG"/>
        </w:rPr>
        <w:t>бект „Площадка за компресиране на природен газ и запълване на батерии от бутилки“</w:t>
      </w:r>
      <w:r w:rsidR="008B3AE1" w:rsidRPr="00E176D2">
        <w:rPr>
          <w:rFonts w:ascii="Times New Roman" w:hAnsi="Times New Roman"/>
          <w:i/>
          <w:sz w:val="24"/>
          <w:szCs w:val="24"/>
          <w:lang w:val="bg-BG"/>
        </w:rPr>
        <w:t>: обектът се предвижда да бъде реализиран върху имот собственост на възложителя – ПИ с пл. № 034025 (създаден чрез обединение на ПИ с пл. № № 034022 и 034023), с площ от 3154 кв. м, което дава възможност за разполагане на необходимите елементи на обекта при спазване разпоредбата на чл. 636, ал. 3 от Наредба № Iз-1971 за строително-техническите правила и норми за осигуряване на безопасност при пожар;</w:t>
      </w:r>
    </w:p>
    <w:p w:rsidR="0023163B" w:rsidRPr="00E176D2" w:rsidRDefault="008B3AE1" w:rsidP="000C2D08">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w:t>
      </w:r>
      <w:r w:rsidRPr="00E176D2">
        <w:rPr>
          <w:rFonts w:ascii="Times New Roman" w:hAnsi="Times New Roman"/>
          <w:i/>
          <w:sz w:val="24"/>
          <w:szCs w:val="24"/>
          <w:lang w:val="bg-BG"/>
        </w:rPr>
        <w:tab/>
      </w:r>
      <w:r w:rsidR="001644D5" w:rsidRPr="00E176D2">
        <w:rPr>
          <w:rFonts w:ascii="Times New Roman" w:hAnsi="Times New Roman"/>
          <w:i/>
          <w:sz w:val="24"/>
          <w:szCs w:val="24"/>
          <w:lang w:val="bg-BG"/>
        </w:rPr>
        <w:t xml:space="preserve">идентифициране на имот/и с ниски продуктивни възможности на почвите и благоприятни релефни характеристики: съществуващите в имота трайни насаждения не попадат в обхвата на разпоредбата на § 16 от </w:t>
      </w:r>
      <w:proofErr w:type="spellStart"/>
      <w:r w:rsidR="001644D5" w:rsidRPr="00E176D2">
        <w:rPr>
          <w:rFonts w:ascii="Times New Roman" w:hAnsi="Times New Roman"/>
          <w:i/>
          <w:sz w:val="24"/>
          <w:szCs w:val="24"/>
          <w:lang w:val="bg-BG"/>
        </w:rPr>
        <w:t>ДР</w:t>
      </w:r>
      <w:proofErr w:type="spellEnd"/>
      <w:r w:rsidR="001644D5" w:rsidRPr="00E176D2">
        <w:rPr>
          <w:rFonts w:ascii="Times New Roman" w:hAnsi="Times New Roman"/>
          <w:i/>
          <w:sz w:val="24"/>
          <w:szCs w:val="24"/>
          <w:lang w:val="bg-BG"/>
        </w:rPr>
        <w:t xml:space="preserve"> на Правилник за прилагане на Закон за собствеността и ползването на земеделските земи (ЗСПЗЗ) във </w:t>
      </w:r>
      <w:r w:rsidR="001644D5" w:rsidRPr="00E176D2">
        <w:rPr>
          <w:rFonts w:ascii="Times New Roman" w:hAnsi="Times New Roman"/>
          <w:i/>
          <w:sz w:val="24"/>
          <w:szCs w:val="24"/>
          <w:lang w:val="bg-BG"/>
        </w:rPr>
        <w:lastRenderedPageBreak/>
        <w:t xml:space="preserve">връзка с чл. 18 от ЗСПЗЗ, </w:t>
      </w:r>
      <w:r w:rsidR="009418AD">
        <w:rPr>
          <w:rFonts w:ascii="Times New Roman" w:hAnsi="Times New Roman"/>
          <w:i/>
          <w:sz w:val="24"/>
          <w:szCs w:val="24"/>
          <w:lang w:val="bg-BG"/>
        </w:rPr>
        <w:t xml:space="preserve">и не присъстват в </w:t>
      </w:r>
      <w:proofErr w:type="spellStart"/>
      <w:r w:rsidR="009418AD">
        <w:rPr>
          <w:rFonts w:ascii="Times New Roman" w:hAnsi="Times New Roman"/>
          <w:i/>
          <w:sz w:val="24"/>
          <w:szCs w:val="24"/>
          <w:lang w:val="bg-BG"/>
        </w:rPr>
        <w:t>регъстъра</w:t>
      </w:r>
      <w:proofErr w:type="spellEnd"/>
      <w:r w:rsidR="009418AD">
        <w:rPr>
          <w:rFonts w:ascii="Times New Roman" w:hAnsi="Times New Roman"/>
          <w:i/>
          <w:sz w:val="24"/>
          <w:szCs w:val="24"/>
          <w:lang w:val="bg-BG"/>
        </w:rPr>
        <w:t xml:space="preserve"> на Изпълнителна агенция по лозата и виното, съгласно Служебна бележка с </w:t>
      </w:r>
      <w:r w:rsidR="009418AD" w:rsidRPr="009418AD">
        <w:rPr>
          <w:rFonts w:ascii="Times New Roman" w:hAnsi="Times New Roman"/>
          <w:i/>
          <w:sz w:val="24"/>
          <w:szCs w:val="24"/>
          <w:lang w:val="bg-BG"/>
        </w:rPr>
        <w:t>Изх. № 05-05-317-1/27.07.2016 г.</w:t>
      </w:r>
      <w:r w:rsidR="001644D5" w:rsidRPr="009418AD">
        <w:rPr>
          <w:rFonts w:ascii="Times New Roman" w:hAnsi="Times New Roman"/>
          <w:i/>
          <w:sz w:val="24"/>
          <w:szCs w:val="24"/>
          <w:lang w:val="bg-BG"/>
        </w:rPr>
        <w:t>;</w:t>
      </w:r>
      <w:r w:rsidR="001644D5" w:rsidRPr="00E176D2">
        <w:rPr>
          <w:rFonts w:ascii="Times New Roman" w:hAnsi="Times New Roman"/>
          <w:i/>
          <w:sz w:val="24"/>
          <w:szCs w:val="24"/>
          <w:lang w:val="bg-BG"/>
        </w:rPr>
        <w:t xml:space="preserve"> наклонът на терена е </w:t>
      </w:r>
      <w:r w:rsidR="0023163B" w:rsidRPr="00E176D2">
        <w:rPr>
          <w:rFonts w:ascii="Times New Roman" w:hAnsi="Times New Roman"/>
          <w:i/>
          <w:sz w:val="24"/>
          <w:szCs w:val="24"/>
          <w:lang w:val="bg-BG"/>
        </w:rPr>
        <w:t xml:space="preserve">лек – </w:t>
      </w:r>
      <w:r w:rsidR="001644D5" w:rsidRPr="00E176D2">
        <w:rPr>
          <w:rFonts w:ascii="Times New Roman" w:hAnsi="Times New Roman"/>
          <w:i/>
          <w:sz w:val="24"/>
          <w:szCs w:val="24"/>
          <w:lang w:val="bg-BG"/>
        </w:rPr>
        <w:t xml:space="preserve">в посока северозапад-югоизток, като липсват ясно изразени била, дерета и др., което </w:t>
      </w:r>
      <w:r w:rsidR="0023163B" w:rsidRPr="00E176D2">
        <w:rPr>
          <w:rFonts w:ascii="Times New Roman" w:hAnsi="Times New Roman"/>
          <w:i/>
          <w:sz w:val="24"/>
          <w:szCs w:val="24"/>
          <w:lang w:val="bg-BG"/>
        </w:rPr>
        <w:t xml:space="preserve">предполага минимални интервенции по терена с цел постигане на оптимална площадка за изграждане на основния обект на </w:t>
      </w:r>
      <w:proofErr w:type="spellStart"/>
      <w:r w:rsidR="0023163B" w:rsidRPr="00E176D2">
        <w:rPr>
          <w:rFonts w:ascii="Times New Roman" w:hAnsi="Times New Roman"/>
          <w:i/>
          <w:sz w:val="24"/>
          <w:szCs w:val="24"/>
          <w:lang w:val="bg-BG"/>
        </w:rPr>
        <w:t>ИП</w:t>
      </w:r>
      <w:proofErr w:type="spellEnd"/>
      <w:r w:rsidR="0023163B" w:rsidRPr="00E176D2">
        <w:rPr>
          <w:rFonts w:ascii="Times New Roman" w:hAnsi="Times New Roman"/>
          <w:i/>
          <w:sz w:val="24"/>
          <w:szCs w:val="24"/>
          <w:lang w:val="bg-BG"/>
        </w:rPr>
        <w:t>;</w:t>
      </w:r>
    </w:p>
    <w:p w:rsidR="00BC583E" w:rsidRPr="00E176D2" w:rsidRDefault="006D3211" w:rsidP="006D3211">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w:t>
      </w:r>
      <w:r w:rsidRPr="00E176D2">
        <w:rPr>
          <w:rFonts w:ascii="Times New Roman" w:hAnsi="Times New Roman"/>
          <w:i/>
          <w:sz w:val="24"/>
          <w:szCs w:val="24"/>
          <w:lang w:val="bg-BG"/>
        </w:rPr>
        <w:tab/>
        <w:t xml:space="preserve">достъп и прилежаща инфраструктура: ПИ с пл. № 034025 се намира в непосредствена близост до ПИ с пл. № 000055 (с </w:t>
      </w:r>
      <w:r w:rsidR="00CA7F27" w:rsidRPr="00E176D2">
        <w:rPr>
          <w:rFonts w:ascii="Times New Roman" w:hAnsi="Times New Roman"/>
          <w:i/>
          <w:sz w:val="24"/>
          <w:lang w:val="bg-BG"/>
        </w:rPr>
        <w:t>начин на трайно ползване</w:t>
      </w:r>
      <w:r w:rsidR="00CA7F27" w:rsidRPr="00E176D2">
        <w:rPr>
          <w:rFonts w:ascii="Times New Roman" w:hAnsi="Times New Roman"/>
          <w:i/>
          <w:sz w:val="24"/>
          <w:szCs w:val="24"/>
          <w:lang w:val="bg-BG"/>
        </w:rPr>
        <w:t xml:space="preserve"> (</w:t>
      </w:r>
      <w:proofErr w:type="spellStart"/>
      <w:r w:rsidRPr="00E176D2">
        <w:rPr>
          <w:rFonts w:ascii="Times New Roman" w:hAnsi="Times New Roman"/>
          <w:i/>
          <w:sz w:val="24"/>
          <w:szCs w:val="24"/>
          <w:lang w:val="bg-BG"/>
        </w:rPr>
        <w:t>НТП</w:t>
      </w:r>
      <w:proofErr w:type="spellEnd"/>
      <w:r w:rsidR="00CA7F27" w:rsidRPr="00E176D2">
        <w:rPr>
          <w:rFonts w:ascii="Times New Roman" w:hAnsi="Times New Roman"/>
          <w:i/>
          <w:sz w:val="24"/>
          <w:szCs w:val="24"/>
          <w:lang w:val="bg-BG"/>
        </w:rPr>
        <w:t>)</w:t>
      </w:r>
      <w:r w:rsidRPr="00E176D2">
        <w:rPr>
          <w:rFonts w:ascii="Times New Roman" w:hAnsi="Times New Roman"/>
          <w:i/>
          <w:sz w:val="24"/>
          <w:szCs w:val="24"/>
          <w:lang w:val="bg-BG"/>
        </w:rPr>
        <w:t>: Път IV клас) и сравнително близо до Европейски път Е85 (направление Русе-Велико Търново), което определя местоположението на имота на възложителя като изключително подходящо</w:t>
      </w:r>
      <w:r w:rsidR="004F029C" w:rsidRPr="00E176D2">
        <w:rPr>
          <w:rFonts w:ascii="Times New Roman" w:hAnsi="Times New Roman"/>
          <w:i/>
          <w:sz w:val="24"/>
          <w:szCs w:val="24"/>
          <w:lang w:val="bg-BG"/>
        </w:rPr>
        <w:t xml:space="preserve"> с оглед на улесненото транспортиране на компресирания газ чрез мобилните платформи</w:t>
      </w:r>
      <w:r w:rsidR="00B97A35" w:rsidRPr="00E176D2">
        <w:rPr>
          <w:rFonts w:ascii="Times New Roman" w:hAnsi="Times New Roman"/>
          <w:i/>
          <w:sz w:val="24"/>
          <w:szCs w:val="24"/>
          <w:lang w:val="bg-BG"/>
        </w:rPr>
        <w:t>/установки</w:t>
      </w:r>
      <w:r w:rsidRPr="00E176D2">
        <w:rPr>
          <w:rFonts w:ascii="Times New Roman" w:hAnsi="Times New Roman"/>
          <w:i/>
          <w:sz w:val="24"/>
          <w:szCs w:val="24"/>
          <w:lang w:val="bg-BG"/>
        </w:rPr>
        <w:t>; до имота няма изградени елементи на техническата инфраструктура, като след набиране на изходни данни бяха определени с</w:t>
      </w:r>
      <w:r w:rsidR="00BC583E" w:rsidRPr="00E176D2">
        <w:rPr>
          <w:rFonts w:ascii="Times New Roman" w:hAnsi="Times New Roman"/>
          <w:i/>
          <w:sz w:val="24"/>
          <w:szCs w:val="24"/>
          <w:lang w:val="bg-BG"/>
        </w:rPr>
        <w:t xml:space="preserve">ледните </w:t>
      </w:r>
      <w:r w:rsidRPr="00E176D2">
        <w:rPr>
          <w:rFonts w:ascii="Times New Roman" w:hAnsi="Times New Roman"/>
          <w:i/>
          <w:sz w:val="24"/>
          <w:szCs w:val="24"/>
          <w:lang w:val="bg-BG"/>
        </w:rPr>
        <w:t>точки на присъединяване</w:t>
      </w:r>
      <w:r w:rsidR="00BC583E" w:rsidRPr="00E176D2">
        <w:rPr>
          <w:rFonts w:ascii="Times New Roman" w:hAnsi="Times New Roman"/>
          <w:i/>
          <w:sz w:val="24"/>
          <w:szCs w:val="24"/>
          <w:lang w:val="bg-BG"/>
        </w:rPr>
        <w:t>:</w:t>
      </w:r>
    </w:p>
    <w:p w:rsidR="006D3211" w:rsidRPr="00E176D2" w:rsidRDefault="00BC583E" w:rsidP="006D3211">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 .</w:t>
      </w:r>
      <w:r w:rsidR="004F029C" w:rsidRPr="00E176D2">
        <w:rPr>
          <w:rFonts w:ascii="Times New Roman" w:hAnsi="Times New Roman"/>
          <w:i/>
          <w:sz w:val="24"/>
          <w:szCs w:val="24"/>
          <w:lang w:val="bg-BG"/>
        </w:rPr>
        <w:t xml:space="preserve"> .</w:t>
      </w:r>
      <w:r w:rsidRPr="00E176D2">
        <w:rPr>
          <w:rFonts w:ascii="Times New Roman" w:hAnsi="Times New Roman"/>
          <w:i/>
          <w:sz w:val="24"/>
          <w:szCs w:val="24"/>
          <w:lang w:val="bg-BG"/>
        </w:rPr>
        <w:tab/>
        <w:t>със Скица № К05084/13.10.2015 с приложение съгласувана от „</w:t>
      </w:r>
      <w:proofErr w:type="spellStart"/>
      <w:r w:rsidRPr="00E176D2">
        <w:rPr>
          <w:rFonts w:ascii="Times New Roman" w:hAnsi="Times New Roman"/>
          <w:i/>
          <w:sz w:val="24"/>
          <w:szCs w:val="24"/>
          <w:lang w:val="bg-BG"/>
        </w:rPr>
        <w:t>ВиК</w:t>
      </w:r>
      <w:proofErr w:type="spellEnd"/>
      <w:r w:rsidRPr="00E176D2">
        <w:rPr>
          <w:rFonts w:ascii="Times New Roman" w:hAnsi="Times New Roman"/>
          <w:i/>
          <w:sz w:val="24"/>
          <w:szCs w:val="24"/>
          <w:lang w:val="bg-BG"/>
        </w:rPr>
        <w:t xml:space="preserve"> – </w:t>
      </w:r>
      <w:proofErr w:type="spellStart"/>
      <w:r w:rsidRPr="00E176D2">
        <w:rPr>
          <w:rFonts w:ascii="Times New Roman" w:hAnsi="Times New Roman"/>
          <w:i/>
          <w:sz w:val="24"/>
          <w:szCs w:val="24"/>
          <w:lang w:val="bg-BG"/>
        </w:rPr>
        <w:t>Йовковци</w:t>
      </w:r>
      <w:proofErr w:type="spellEnd"/>
      <w:r w:rsidRPr="00E176D2">
        <w:rPr>
          <w:rFonts w:ascii="Times New Roman" w:hAnsi="Times New Roman"/>
          <w:i/>
          <w:sz w:val="24"/>
          <w:szCs w:val="24"/>
          <w:lang w:val="bg-BG"/>
        </w:rPr>
        <w:t xml:space="preserve">“ ООД на 17.11.2015 г., като </w:t>
      </w:r>
      <w:r w:rsidR="006D3211" w:rsidRPr="00E176D2">
        <w:rPr>
          <w:rFonts w:ascii="Times New Roman" w:hAnsi="Times New Roman"/>
          <w:i/>
          <w:sz w:val="24"/>
          <w:szCs w:val="24"/>
          <w:lang w:val="bg-BG"/>
        </w:rPr>
        <w:t>поради това, че най-близк</w:t>
      </w:r>
      <w:r w:rsidRPr="00E176D2">
        <w:rPr>
          <w:rFonts w:ascii="Times New Roman" w:hAnsi="Times New Roman"/>
          <w:i/>
          <w:sz w:val="24"/>
          <w:szCs w:val="24"/>
          <w:lang w:val="bg-BG"/>
        </w:rPr>
        <w:t xml:space="preserve">ия </w:t>
      </w:r>
      <w:r w:rsidR="006D3211" w:rsidRPr="00E176D2">
        <w:rPr>
          <w:rFonts w:ascii="Times New Roman" w:hAnsi="Times New Roman"/>
          <w:i/>
          <w:sz w:val="24"/>
          <w:szCs w:val="24"/>
          <w:lang w:val="bg-BG"/>
        </w:rPr>
        <w:t>възмож</w:t>
      </w:r>
      <w:r w:rsidRPr="00E176D2">
        <w:rPr>
          <w:rFonts w:ascii="Times New Roman" w:hAnsi="Times New Roman"/>
          <w:i/>
          <w:sz w:val="24"/>
          <w:szCs w:val="24"/>
          <w:lang w:val="bg-BG"/>
        </w:rPr>
        <w:t>ен достъп до</w:t>
      </w:r>
      <w:r w:rsidR="006D3211" w:rsidRPr="00E176D2">
        <w:rPr>
          <w:rFonts w:ascii="Times New Roman" w:hAnsi="Times New Roman"/>
          <w:i/>
          <w:sz w:val="24"/>
          <w:szCs w:val="24"/>
          <w:lang w:val="bg-BG"/>
        </w:rPr>
        <w:t xml:space="preserve"> водоснабдителната мрежа е </w:t>
      </w:r>
      <w:r w:rsidRPr="00E176D2">
        <w:rPr>
          <w:rFonts w:ascii="Times New Roman" w:hAnsi="Times New Roman"/>
          <w:i/>
          <w:sz w:val="24"/>
          <w:szCs w:val="24"/>
          <w:lang w:val="bg-BG"/>
        </w:rPr>
        <w:t xml:space="preserve">чрез </w:t>
      </w:r>
      <w:r w:rsidR="006D3211" w:rsidRPr="00E176D2">
        <w:rPr>
          <w:rFonts w:ascii="Times New Roman" w:hAnsi="Times New Roman"/>
          <w:i/>
          <w:sz w:val="24"/>
          <w:szCs w:val="24"/>
          <w:lang w:val="bg-BG"/>
        </w:rPr>
        <w:t>отклонение от Деривация „</w:t>
      </w:r>
      <w:proofErr w:type="spellStart"/>
      <w:r w:rsidR="006D3211" w:rsidRPr="00E176D2">
        <w:rPr>
          <w:rFonts w:ascii="Times New Roman" w:hAnsi="Times New Roman"/>
          <w:i/>
          <w:sz w:val="24"/>
          <w:szCs w:val="24"/>
          <w:lang w:val="bg-BG"/>
        </w:rPr>
        <w:t>Йовковци</w:t>
      </w:r>
      <w:proofErr w:type="spellEnd"/>
      <w:r w:rsidR="006D3211" w:rsidRPr="00E176D2">
        <w:rPr>
          <w:rFonts w:ascii="Times New Roman" w:hAnsi="Times New Roman"/>
          <w:i/>
          <w:sz w:val="24"/>
          <w:szCs w:val="24"/>
          <w:lang w:val="bg-BG"/>
        </w:rPr>
        <w:t>“: шахта, локализирана в частен имот</w:t>
      </w:r>
      <w:r w:rsidRPr="00E176D2">
        <w:rPr>
          <w:rFonts w:ascii="Times New Roman" w:hAnsi="Times New Roman"/>
          <w:i/>
          <w:sz w:val="24"/>
          <w:szCs w:val="24"/>
          <w:lang w:val="bg-BG"/>
        </w:rPr>
        <w:t>, на икономически необосновано разстояние от обекта</w:t>
      </w:r>
      <w:r w:rsidR="006D3211" w:rsidRPr="00E176D2">
        <w:rPr>
          <w:rFonts w:ascii="Times New Roman" w:hAnsi="Times New Roman"/>
          <w:i/>
          <w:sz w:val="24"/>
          <w:szCs w:val="24"/>
          <w:lang w:val="bg-BG"/>
        </w:rPr>
        <w:t xml:space="preserve">, се избра вариант с монтаж </w:t>
      </w:r>
      <w:r w:rsidRPr="00E176D2">
        <w:rPr>
          <w:rFonts w:ascii="Times New Roman" w:hAnsi="Times New Roman"/>
          <w:i/>
          <w:sz w:val="24"/>
          <w:szCs w:val="24"/>
          <w:lang w:val="bg-BG"/>
        </w:rPr>
        <w:t xml:space="preserve">на </w:t>
      </w:r>
      <w:r w:rsidR="006D3211" w:rsidRPr="00E176D2">
        <w:rPr>
          <w:rFonts w:ascii="Times New Roman" w:hAnsi="Times New Roman"/>
          <w:i/>
          <w:sz w:val="24"/>
          <w:szCs w:val="24"/>
          <w:lang w:val="bg-BG"/>
        </w:rPr>
        <w:t>резервоар/и с вода за противопожарни нужди в имота на възложителя</w:t>
      </w:r>
      <w:r w:rsidRPr="00E176D2">
        <w:rPr>
          <w:rFonts w:ascii="Times New Roman" w:hAnsi="Times New Roman"/>
          <w:i/>
          <w:sz w:val="24"/>
          <w:szCs w:val="24"/>
          <w:lang w:val="bg-BG"/>
        </w:rPr>
        <w:t>;</w:t>
      </w:r>
    </w:p>
    <w:p w:rsidR="00BC583E" w:rsidRPr="00E176D2" w:rsidRDefault="00BC583E" w:rsidP="006D3211">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 .</w:t>
      </w:r>
      <w:r w:rsidR="004F029C" w:rsidRPr="00E176D2">
        <w:rPr>
          <w:rFonts w:ascii="Times New Roman" w:hAnsi="Times New Roman"/>
          <w:i/>
          <w:sz w:val="24"/>
          <w:szCs w:val="24"/>
          <w:lang w:val="bg-BG"/>
        </w:rPr>
        <w:t xml:space="preserve"> .</w:t>
      </w:r>
      <w:r w:rsidRPr="00E176D2">
        <w:rPr>
          <w:rFonts w:ascii="Times New Roman" w:hAnsi="Times New Roman"/>
          <w:i/>
          <w:sz w:val="24"/>
          <w:szCs w:val="24"/>
          <w:lang w:val="bg-BG"/>
        </w:rPr>
        <w:tab/>
        <w:t xml:space="preserve">с Писмо с Изх. № </w:t>
      </w:r>
      <w:proofErr w:type="spellStart"/>
      <w:r w:rsidRPr="00E176D2">
        <w:rPr>
          <w:rFonts w:ascii="Times New Roman" w:hAnsi="Times New Roman"/>
          <w:i/>
          <w:sz w:val="24"/>
          <w:szCs w:val="24"/>
          <w:lang w:val="bg-BG"/>
        </w:rPr>
        <w:t>БТГ</w:t>
      </w:r>
      <w:proofErr w:type="spellEnd"/>
      <w:r w:rsidRPr="00E176D2">
        <w:rPr>
          <w:rFonts w:ascii="Times New Roman" w:hAnsi="Times New Roman"/>
          <w:i/>
          <w:sz w:val="24"/>
          <w:szCs w:val="24"/>
          <w:lang w:val="bg-BG"/>
        </w:rPr>
        <w:t xml:space="preserve"> КП-20-00-4004/03.11.2015 г. от „</w:t>
      </w:r>
      <w:proofErr w:type="spellStart"/>
      <w:r w:rsidRPr="00E176D2">
        <w:rPr>
          <w:rFonts w:ascii="Times New Roman" w:hAnsi="Times New Roman"/>
          <w:i/>
          <w:sz w:val="24"/>
          <w:szCs w:val="24"/>
          <w:lang w:val="bg-BG"/>
        </w:rPr>
        <w:t>Булгартрансгаз</w:t>
      </w:r>
      <w:proofErr w:type="spellEnd"/>
      <w:r w:rsidRPr="00E176D2">
        <w:rPr>
          <w:rFonts w:ascii="Times New Roman" w:hAnsi="Times New Roman"/>
          <w:i/>
          <w:sz w:val="24"/>
          <w:szCs w:val="24"/>
          <w:lang w:val="bg-BG"/>
        </w:rPr>
        <w:t xml:space="preserve">“ ЕАД, като бяха обсъдени два варианта на трасе на захранващ газопровод, а по-подходящият бе съгласуван с Писмо с Изх. № </w:t>
      </w:r>
      <w:proofErr w:type="spellStart"/>
      <w:r w:rsidRPr="00E176D2">
        <w:rPr>
          <w:rFonts w:ascii="Times New Roman" w:hAnsi="Times New Roman"/>
          <w:i/>
          <w:sz w:val="24"/>
          <w:szCs w:val="24"/>
          <w:lang w:val="bg-BG"/>
        </w:rPr>
        <w:t>БТГ</w:t>
      </w:r>
      <w:proofErr w:type="spellEnd"/>
      <w:r w:rsidRPr="00E176D2">
        <w:rPr>
          <w:rFonts w:ascii="Times New Roman" w:hAnsi="Times New Roman"/>
          <w:i/>
          <w:sz w:val="24"/>
          <w:szCs w:val="24"/>
          <w:lang w:val="bg-BG"/>
        </w:rPr>
        <w:t xml:space="preserve"> КП-20-00-13/01.02.2016 г. от „</w:t>
      </w:r>
      <w:proofErr w:type="spellStart"/>
      <w:r w:rsidRPr="00E176D2">
        <w:rPr>
          <w:rFonts w:ascii="Times New Roman" w:hAnsi="Times New Roman"/>
          <w:i/>
          <w:sz w:val="24"/>
          <w:szCs w:val="24"/>
          <w:lang w:val="bg-BG"/>
        </w:rPr>
        <w:t>Булгартрансгаз</w:t>
      </w:r>
      <w:proofErr w:type="spellEnd"/>
      <w:r w:rsidRPr="00E176D2">
        <w:rPr>
          <w:rFonts w:ascii="Times New Roman" w:hAnsi="Times New Roman"/>
          <w:i/>
          <w:sz w:val="24"/>
          <w:szCs w:val="24"/>
          <w:lang w:val="bg-BG"/>
        </w:rPr>
        <w:t>“ ЕАД</w:t>
      </w:r>
      <w:r w:rsidR="004F029C" w:rsidRPr="00E176D2">
        <w:rPr>
          <w:rFonts w:ascii="Times New Roman" w:hAnsi="Times New Roman"/>
          <w:i/>
          <w:sz w:val="24"/>
          <w:szCs w:val="24"/>
          <w:lang w:val="bg-BG"/>
        </w:rPr>
        <w:t>;</w:t>
      </w:r>
    </w:p>
    <w:p w:rsidR="004F029C" w:rsidRPr="00E176D2" w:rsidRDefault="004F029C" w:rsidP="006D3211">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 . .</w:t>
      </w:r>
      <w:r w:rsidRPr="00E176D2">
        <w:rPr>
          <w:rFonts w:ascii="Times New Roman" w:hAnsi="Times New Roman"/>
          <w:i/>
          <w:sz w:val="24"/>
          <w:szCs w:val="24"/>
          <w:lang w:val="bg-BG"/>
        </w:rPr>
        <w:tab/>
        <w:t>с Предварително становище с Изх. № ГО13-003/18.01.2013 г. от „ЕНЕРГО-ПРО Мрежи“ АД, като не са обсъждани алтернативи на трасе за захранващ електрически кабел, поради явна липса на такива;</w:t>
      </w:r>
    </w:p>
    <w:p w:rsidR="0023443D" w:rsidRPr="00E176D2" w:rsidRDefault="0023443D" w:rsidP="0023443D">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w:t>
      </w:r>
      <w:r w:rsidRPr="00E176D2">
        <w:rPr>
          <w:rFonts w:ascii="Times New Roman" w:hAnsi="Times New Roman"/>
          <w:i/>
          <w:sz w:val="24"/>
          <w:szCs w:val="24"/>
          <w:lang w:val="bg-BG"/>
        </w:rPr>
        <w:tab/>
        <w:t xml:space="preserve">разстояние между КС „Полски Сеновец“ и ПИ с пл. № 034025 (с цел минимизиране на дължината на захранващ газопровод и електрически кабел): при наличие на собствен имот, в който да бъде разположен основния обект на </w:t>
      </w:r>
      <w:proofErr w:type="spellStart"/>
      <w:r w:rsidRPr="00E176D2">
        <w:rPr>
          <w:rFonts w:ascii="Times New Roman" w:hAnsi="Times New Roman"/>
          <w:i/>
          <w:sz w:val="24"/>
          <w:szCs w:val="24"/>
          <w:lang w:val="bg-BG"/>
        </w:rPr>
        <w:t>ИП</w:t>
      </w:r>
      <w:proofErr w:type="spellEnd"/>
      <w:r w:rsidRPr="00E176D2">
        <w:rPr>
          <w:rFonts w:ascii="Times New Roman" w:hAnsi="Times New Roman"/>
          <w:i/>
          <w:sz w:val="24"/>
          <w:szCs w:val="24"/>
          <w:lang w:val="bg-BG"/>
        </w:rPr>
        <w:t xml:space="preserve">, бе преценено, че дължината на трасетата на необходимите елементи на техническа инфраструктура и площта на прилежащите им </w:t>
      </w:r>
      <w:proofErr w:type="spellStart"/>
      <w:r w:rsidRPr="00E176D2">
        <w:rPr>
          <w:rFonts w:ascii="Times New Roman" w:hAnsi="Times New Roman"/>
          <w:i/>
          <w:sz w:val="24"/>
          <w:szCs w:val="24"/>
          <w:lang w:val="bg-BG"/>
        </w:rPr>
        <w:t>сервитути</w:t>
      </w:r>
      <w:proofErr w:type="spellEnd"/>
      <w:r w:rsidRPr="00E176D2">
        <w:rPr>
          <w:rFonts w:ascii="Times New Roman" w:hAnsi="Times New Roman"/>
          <w:i/>
          <w:sz w:val="24"/>
          <w:szCs w:val="24"/>
          <w:lang w:val="bg-BG"/>
        </w:rPr>
        <w:t xml:space="preserve"> са икономически целесъобразни и елементите могат да бъдат изградени при условията на чл. 67 от ЗУТ и при спазване разпоредбите на </w:t>
      </w:r>
      <w:r w:rsidRPr="00E176D2">
        <w:rPr>
          <w:rFonts w:ascii="Times New Roman" w:hAnsi="Times New Roman"/>
          <w:i/>
          <w:sz w:val="24"/>
          <w:lang w:val="bg-BG"/>
        </w:rPr>
        <w:t xml:space="preserve">Приложение № 3 към чл. 7, ал. 1, т. 3 и </w:t>
      </w:r>
      <w:r w:rsidRPr="00E176D2">
        <w:rPr>
          <w:rFonts w:ascii="Times New Roman" w:hAnsi="Times New Roman"/>
          <w:i/>
          <w:sz w:val="24"/>
          <w:szCs w:val="24"/>
          <w:lang w:val="bg-BG"/>
        </w:rPr>
        <w:t xml:space="preserve">Приложение № 1 към чл. 7, ал. 1, т. 1 от Наредба № 16 от 9 юни 2004 г. за </w:t>
      </w:r>
      <w:proofErr w:type="spellStart"/>
      <w:r w:rsidRPr="00E176D2">
        <w:rPr>
          <w:rFonts w:ascii="Times New Roman" w:hAnsi="Times New Roman"/>
          <w:i/>
          <w:sz w:val="24"/>
          <w:szCs w:val="24"/>
          <w:lang w:val="bg-BG"/>
        </w:rPr>
        <w:t>сервитутите</w:t>
      </w:r>
      <w:proofErr w:type="spellEnd"/>
      <w:r w:rsidRPr="00E176D2">
        <w:rPr>
          <w:rFonts w:ascii="Times New Roman" w:hAnsi="Times New Roman"/>
          <w:i/>
          <w:sz w:val="24"/>
          <w:szCs w:val="24"/>
          <w:lang w:val="bg-BG"/>
        </w:rPr>
        <w:t xml:space="preserve"> на енергийните обекти;</w:t>
      </w:r>
    </w:p>
    <w:p w:rsidR="008B3AE1" w:rsidRPr="00E176D2" w:rsidRDefault="00DB6545" w:rsidP="000C2D08">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w:t>
      </w:r>
      <w:r w:rsidRPr="00E176D2">
        <w:rPr>
          <w:rFonts w:ascii="Times New Roman" w:hAnsi="Times New Roman"/>
          <w:i/>
          <w:sz w:val="24"/>
          <w:szCs w:val="24"/>
          <w:lang w:val="bg-BG"/>
        </w:rPr>
        <w:tab/>
        <w:t xml:space="preserve">Потенциално въздействие на </w:t>
      </w:r>
      <w:proofErr w:type="spellStart"/>
      <w:r w:rsidRPr="00E176D2">
        <w:rPr>
          <w:rFonts w:ascii="Times New Roman" w:hAnsi="Times New Roman"/>
          <w:i/>
          <w:sz w:val="24"/>
          <w:szCs w:val="24"/>
          <w:lang w:val="bg-BG"/>
        </w:rPr>
        <w:t>ИП</w:t>
      </w:r>
      <w:proofErr w:type="spellEnd"/>
      <w:r w:rsidRPr="00E176D2">
        <w:rPr>
          <w:rFonts w:ascii="Times New Roman" w:hAnsi="Times New Roman"/>
          <w:i/>
          <w:sz w:val="24"/>
          <w:szCs w:val="24"/>
          <w:lang w:val="bg-BG"/>
        </w:rPr>
        <w:t>:</w:t>
      </w:r>
    </w:p>
    <w:p w:rsidR="007376F8" w:rsidRPr="00E176D2" w:rsidRDefault="00177050" w:rsidP="007376F8">
      <w:pPr>
        <w:widowControl w:val="0"/>
        <w:autoSpaceDE w:val="0"/>
        <w:autoSpaceDN w:val="0"/>
        <w:adjustRightInd w:val="0"/>
        <w:spacing w:after="0" w:line="240" w:lineRule="auto"/>
        <w:ind w:firstLine="708"/>
        <w:jc w:val="both"/>
        <w:rPr>
          <w:rFonts w:ascii="Times New Roman" w:hAnsi="Times New Roman"/>
          <w:i/>
          <w:sz w:val="24"/>
          <w:szCs w:val="24"/>
          <w:lang w:val="bg-BG"/>
        </w:rPr>
      </w:pPr>
      <w:r w:rsidRPr="00E176D2">
        <w:rPr>
          <w:rFonts w:ascii="Times New Roman" w:hAnsi="Times New Roman"/>
          <w:i/>
          <w:sz w:val="24"/>
          <w:szCs w:val="24"/>
          <w:lang w:val="bg-BG"/>
        </w:rPr>
        <w:t xml:space="preserve">Поради минималния обхват на </w:t>
      </w:r>
      <w:proofErr w:type="spellStart"/>
      <w:r w:rsidRPr="00E176D2">
        <w:rPr>
          <w:rFonts w:ascii="Times New Roman" w:hAnsi="Times New Roman"/>
          <w:i/>
          <w:sz w:val="24"/>
          <w:szCs w:val="24"/>
          <w:lang w:val="bg-BG"/>
        </w:rPr>
        <w:t>ИП</w:t>
      </w:r>
      <w:proofErr w:type="spellEnd"/>
      <w:r w:rsidRPr="00E176D2">
        <w:rPr>
          <w:rFonts w:ascii="Times New Roman" w:hAnsi="Times New Roman"/>
          <w:i/>
          <w:sz w:val="24"/>
          <w:szCs w:val="24"/>
          <w:lang w:val="bg-BG"/>
        </w:rPr>
        <w:t>,</w:t>
      </w:r>
      <w:r w:rsidR="007376F8" w:rsidRPr="00E176D2">
        <w:rPr>
          <w:rFonts w:ascii="Times New Roman" w:hAnsi="Times New Roman"/>
          <w:i/>
          <w:sz w:val="24"/>
          <w:szCs w:val="24"/>
          <w:lang w:val="bg-BG"/>
        </w:rPr>
        <w:t xml:space="preserve"> </w:t>
      </w:r>
      <w:r w:rsidR="00FE49AA" w:rsidRPr="00E176D2">
        <w:rPr>
          <w:rFonts w:ascii="Times New Roman" w:hAnsi="Times New Roman"/>
          <w:i/>
          <w:sz w:val="24"/>
          <w:szCs w:val="24"/>
          <w:lang w:val="bg-BG"/>
        </w:rPr>
        <w:t xml:space="preserve">с </w:t>
      </w:r>
      <w:r w:rsidR="007376F8" w:rsidRPr="00E176D2">
        <w:rPr>
          <w:rFonts w:ascii="Times New Roman" w:hAnsi="Times New Roman"/>
          <w:i/>
          <w:sz w:val="24"/>
          <w:szCs w:val="24"/>
          <w:lang w:val="bg-BG"/>
        </w:rPr>
        <w:t xml:space="preserve">прилагането на </w:t>
      </w:r>
      <w:r w:rsidRPr="00E176D2">
        <w:rPr>
          <w:rFonts w:ascii="Times New Roman" w:hAnsi="Times New Roman"/>
          <w:i/>
          <w:sz w:val="24"/>
          <w:szCs w:val="24"/>
          <w:lang w:val="bg-BG"/>
        </w:rPr>
        <w:t xml:space="preserve">стандартни </w:t>
      </w:r>
      <w:r w:rsidR="007376F8" w:rsidRPr="00E176D2">
        <w:rPr>
          <w:rFonts w:ascii="Times New Roman" w:hAnsi="Times New Roman"/>
          <w:i/>
          <w:sz w:val="24"/>
          <w:szCs w:val="24"/>
          <w:lang w:val="bg-BG"/>
        </w:rPr>
        <w:t>проектантски и строителни мерки</w:t>
      </w:r>
      <w:r w:rsidRPr="00E176D2">
        <w:rPr>
          <w:rFonts w:ascii="Times New Roman" w:hAnsi="Times New Roman"/>
          <w:i/>
          <w:sz w:val="24"/>
          <w:szCs w:val="24"/>
          <w:lang w:val="bg-BG"/>
        </w:rPr>
        <w:t xml:space="preserve"> при процеса на изграждане, въздействието на </w:t>
      </w:r>
      <w:proofErr w:type="spellStart"/>
      <w:r w:rsidRPr="00E176D2">
        <w:rPr>
          <w:rFonts w:ascii="Times New Roman" w:hAnsi="Times New Roman"/>
          <w:i/>
          <w:sz w:val="24"/>
          <w:szCs w:val="24"/>
          <w:lang w:val="bg-BG"/>
        </w:rPr>
        <w:t>ИП</w:t>
      </w:r>
      <w:proofErr w:type="spellEnd"/>
      <w:r w:rsidRPr="00E176D2">
        <w:rPr>
          <w:rFonts w:ascii="Times New Roman" w:hAnsi="Times New Roman"/>
          <w:i/>
          <w:sz w:val="24"/>
          <w:szCs w:val="24"/>
          <w:lang w:val="bg-BG"/>
        </w:rPr>
        <w:t xml:space="preserve"> ще бъде ограничено до ниско или незначително, което не налага търсенето на алтернативи.</w:t>
      </w:r>
    </w:p>
    <w:p w:rsidR="00A4794C" w:rsidRPr="00E176D2" w:rsidRDefault="00A4794C" w:rsidP="00A4794C">
      <w:pPr>
        <w:pStyle w:val="ListParagraph"/>
        <w:widowControl w:val="0"/>
        <w:autoSpaceDE w:val="0"/>
        <w:autoSpaceDN w:val="0"/>
        <w:adjustRightInd w:val="0"/>
        <w:spacing w:after="0" w:line="240" w:lineRule="auto"/>
        <w:ind w:left="0" w:firstLine="708"/>
        <w:jc w:val="both"/>
        <w:rPr>
          <w:rFonts w:ascii="Times New Roman" w:hAnsi="Times New Roman"/>
          <w:i/>
          <w:sz w:val="24"/>
          <w:szCs w:val="24"/>
          <w:lang w:val="bg-BG"/>
        </w:rPr>
      </w:pPr>
      <w:r w:rsidRPr="00E176D2">
        <w:rPr>
          <w:rFonts w:ascii="Times New Roman" w:hAnsi="Times New Roman"/>
          <w:i/>
          <w:sz w:val="24"/>
          <w:szCs w:val="24"/>
          <w:lang w:val="bg-BG"/>
        </w:rPr>
        <w:t xml:space="preserve">При избора на технологично решение за реализиране на </w:t>
      </w:r>
      <w:proofErr w:type="spellStart"/>
      <w:r w:rsidRPr="00E176D2">
        <w:rPr>
          <w:rFonts w:ascii="Times New Roman" w:hAnsi="Times New Roman"/>
          <w:i/>
          <w:sz w:val="24"/>
          <w:szCs w:val="24"/>
          <w:lang w:val="bg-BG"/>
        </w:rPr>
        <w:t>ИП</w:t>
      </w:r>
      <w:proofErr w:type="spellEnd"/>
      <w:r w:rsidRPr="00E176D2">
        <w:rPr>
          <w:rFonts w:ascii="Times New Roman" w:hAnsi="Times New Roman"/>
          <w:i/>
          <w:sz w:val="24"/>
          <w:szCs w:val="24"/>
          <w:lang w:val="bg-BG"/>
        </w:rPr>
        <w:t xml:space="preserve"> са взети предвид следните съображения:</w:t>
      </w:r>
    </w:p>
    <w:p w:rsidR="00DB6545" w:rsidRPr="00E176D2" w:rsidRDefault="00DB6545" w:rsidP="00DB6545">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w:t>
      </w:r>
      <w:r w:rsidR="000F3876" w:rsidRPr="00E176D2">
        <w:rPr>
          <w:rFonts w:ascii="Times New Roman" w:hAnsi="Times New Roman"/>
          <w:i/>
          <w:sz w:val="24"/>
          <w:szCs w:val="24"/>
          <w:lang w:val="bg-BG"/>
        </w:rPr>
        <w:t xml:space="preserve"> </w:t>
      </w:r>
      <w:r w:rsidR="000F3876" w:rsidRPr="00E176D2">
        <w:rPr>
          <w:rFonts w:ascii="Times New Roman" w:hAnsi="Times New Roman"/>
          <w:i/>
          <w:sz w:val="24"/>
          <w:szCs w:val="24"/>
          <w:lang w:val="bg-BG"/>
        </w:rPr>
        <w:tab/>
        <w:t xml:space="preserve">компоненти на околната среда: </w:t>
      </w:r>
      <w:r w:rsidR="00621E0D" w:rsidRPr="00E176D2">
        <w:rPr>
          <w:rFonts w:ascii="Times New Roman" w:hAnsi="Times New Roman"/>
          <w:i/>
          <w:sz w:val="24"/>
          <w:szCs w:val="24"/>
          <w:lang w:val="bg-BG"/>
        </w:rPr>
        <w:t xml:space="preserve">поради спецификата на </w:t>
      </w:r>
      <w:proofErr w:type="spellStart"/>
      <w:r w:rsidR="00621E0D" w:rsidRPr="00E176D2">
        <w:rPr>
          <w:rFonts w:ascii="Times New Roman" w:hAnsi="Times New Roman"/>
          <w:i/>
          <w:sz w:val="24"/>
          <w:szCs w:val="24"/>
          <w:lang w:val="bg-BG"/>
        </w:rPr>
        <w:t>ИП</w:t>
      </w:r>
      <w:proofErr w:type="spellEnd"/>
      <w:r w:rsidR="00621E0D" w:rsidRPr="00E176D2">
        <w:rPr>
          <w:rFonts w:ascii="Times New Roman" w:hAnsi="Times New Roman"/>
          <w:i/>
          <w:sz w:val="24"/>
          <w:szCs w:val="24"/>
          <w:lang w:val="bg-BG"/>
        </w:rPr>
        <w:t xml:space="preserve"> </w:t>
      </w:r>
      <w:r w:rsidR="00A4794C" w:rsidRPr="00E176D2">
        <w:rPr>
          <w:rFonts w:ascii="Times New Roman" w:hAnsi="Times New Roman"/>
          <w:i/>
          <w:sz w:val="24"/>
          <w:szCs w:val="24"/>
          <w:lang w:val="bg-BG"/>
        </w:rPr>
        <w:t>не се</w:t>
      </w:r>
      <w:r w:rsidRPr="00E176D2">
        <w:rPr>
          <w:rFonts w:ascii="Times New Roman" w:hAnsi="Times New Roman"/>
          <w:i/>
          <w:sz w:val="24"/>
          <w:szCs w:val="24"/>
          <w:lang w:val="bg-BG"/>
        </w:rPr>
        <w:t xml:space="preserve"> пред</w:t>
      </w:r>
      <w:r w:rsidR="00A4794C" w:rsidRPr="00E176D2">
        <w:rPr>
          <w:rFonts w:ascii="Times New Roman" w:hAnsi="Times New Roman"/>
          <w:i/>
          <w:sz w:val="24"/>
          <w:szCs w:val="24"/>
          <w:lang w:val="bg-BG"/>
        </w:rPr>
        <w:t>вижда</w:t>
      </w:r>
      <w:r w:rsidRPr="00E176D2">
        <w:rPr>
          <w:rFonts w:ascii="Times New Roman" w:hAnsi="Times New Roman"/>
          <w:i/>
          <w:sz w:val="24"/>
          <w:szCs w:val="24"/>
          <w:lang w:val="bg-BG"/>
        </w:rPr>
        <w:t xml:space="preserve"> замърсяване</w:t>
      </w:r>
      <w:r w:rsidR="00A4794C" w:rsidRPr="00E176D2">
        <w:rPr>
          <w:rFonts w:ascii="Times New Roman" w:hAnsi="Times New Roman"/>
          <w:i/>
          <w:sz w:val="24"/>
          <w:szCs w:val="24"/>
          <w:lang w:val="bg-BG"/>
        </w:rPr>
        <w:t xml:space="preserve"> и трайно въздействие</w:t>
      </w:r>
      <w:r w:rsidR="00621E0D" w:rsidRPr="00E176D2">
        <w:rPr>
          <w:rFonts w:ascii="Times New Roman" w:hAnsi="Times New Roman"/>
          <w:i/>
          <w:sz w:val="24"/>
          <w:szCs w:val="24"/>
          <w:lang w:val="bg-BG"/>
        </w:rPr>
        <w:t>, както по време на изграждане</w:t>
      </w:r>
      <w:r w:rsidR="00881941" w:rsidRPr="00E176D2">
        <w:rPr>
          <w:rFonts w:ascii="Times New Roman" w:hAnsi="Times New Roman"/>
          <w:i/>
          <w:sz w:val="24"/>
          <w:szCs w:val="24"/>
          <w:lang w:val="bg-BG"/>
        </w:rPr>
        <w:t>, така и по време на експлоатация</w:t>
      </w:r>
      <w:r w:rsidR="00A4794C" w:rsidRPr="00E176D2">
        <w:rPr>
          <w:rFonts w:ascii="Times New Roman" w:hAnsi="Times New Roman"/>
          <w:i/>
          <w:sz w:val="24"/>
          <w:szCs w:val="24"/>
          <w:lang w:val="bg-BG"/>
        </w:rPr>
        <w:t>;</w:t>
      </w:r>
    </w:p>
    <w:p w:rsidR="00881941" w:rsidRPr="00E176D2" w:rsidRDefault="00881941" w:rsidP="00DB6545">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w:t>
      </w:r>
      <w:r w:rsidRPr="00E176D2">
        <w:rPr>
          <w:rFonts w:ascii="Times New Roman" w:hAnsi="Times New Roman"/>
          <w:i/>
          <w:sz w:val="24"/>
          <w:szCs w:val="24"/>
          <w:lang w:val="bg-BG"/>
        </w:rPr>
        <w:tab/>
        <w:t>ландшафт и визуал</w:t>
      </w:r>
      <w:r w:rsidR="007D0894" w:rsidRPr="00E176D2">
        <w:rPr>
          <w:rFonts w:ascii="Times New Roman" w:hAnsi="Times New Roman"/>
          <w:i/>
          <w:sz w:val="24"/>
          <w:szCs w:val="24"/>
          <w:lang w:val="bg-BG"/>
        </w:rPr>
        <w:t xml:space="preserve">но въздействие: поради минималния обхват на </w:t>
      </w:r>
      <w:proofErr w:type="spellStart"/>
      <w:r w:rsidR="007D0894" w:rsidRPr="00E176D2">
        <w:rPr>
          <w:rFonts w:ascii="Times New Roman" w:hAnsi="Times New Roman"/>
          <w:i/>
          <w:sz w:val="24"/>
          <w:szCs w:val="24"/>
          <w:lang w:val="bg-BG"/>
        </w:rPr>
        <w:t>ИП</w:t>
      </w:r>
      <w:proofErr w:type="spellEnd"/>
      <w:r w:rsidR="007D0894" w:rsidRPr="00E176D2">
        <w:rPr>
          <w:rFonts w:ascii="Times New Roman" w:hAnsi="Times New Roman"/>
          <w:i/>
          <w:sz w:val="24"/>
          <w:szCs w:val="24"/>
          <w:lang w:val="bg-BG"/>
        </w:rPr>
        <w:t xml:space="preserve"> не се предполага нарушаване и съществена намеса в съществуващия ландшафт на региона; трасетата на захранващия газопровод и електрически кабел ще бъдат положени подземно, </w:t>
      </w:r>
      <w:r w:rsidR="005527BE" w:rsidRPr="00E176D2">
        <w:rPr>
          <w:rFonts w:ascii="Times New Roman" w:hAnsi="Times New Roman"/>
          <w:i/>
          <w:sz w:val="24"/>
          <w:szCs w:val="24"/>
          <w:lang w:val="bg-BG"/>
        </w:rPr>
        <w:t>като след</w:t>
      </w:r>
      <w:r w:rsidR="007D0894" w:rsidRPr="00E176D2">
        <w:rPr>
          <w:rFonts w:ascii="Times New Roman" w:hAnsi="Times New Roman"/>
          <w:i/>
          <w:sz w:val="24"/>
          <w:szCs w:val="24"/>
          <w:lang w:val="bg-BG"/>
        </w:rPr>
        <w:t xml:space="preserve"> </w:t>
      </w:r>
      <w:r w:rsidR="005527BE" w:rsidRPr="00E176D2">
        <w:rPr>
          <w:rFonts w:ascii="Times New Roman" w:hAnsi="Times New Roman"/>
          <w:i/>
          <w:sz w:val="24"/>
          <w:szCs w:val="24"/>
          <w:lang w:val="bg-BG"/>
        </w:rPr>
        <w:t xml:space="preserve">приключване </w:t>
      </w:r>
      <w:r w:rsidR="005F18B6">
        <w:rPr>
          <w:rFonts w:ascii="Times New Roman" w:hAnsi="Times New Roman"/>
          <w:i/>
          <w:sz w:val="24"/>
          <w:szCs w:val="24"/>
          <w:lang w:val="bg-BG"/>
        </w:rPr>
        <w:t xml:space="preserve">на </w:t>
      </w:r>
      <w:r w:rsidR="005527BE" w:rsidRPr="00E176D2">
        <w:rPr>
          <w:rFonts w:ascii="Times New Roman" w:hAnsi="Times New Roman"/>
          <w:i/>
          <w:sz w:val="24"/>
          <w:szCs w:val="24"/>
          <w:lang w:val="bg-BG"/>
        </w:rPr>
        <w:t xml:space="preserve">строителните дейности по изграждането им </w:t>
      </w:r>
      <w:r w:rsidR="007D0894" w:rsidRPr="00E176D2">
        <w:rPr>
          <w:rFonts w:ascii="Times New Roman" w:hAnsi="Times New Roman"/>
          <w:i/>
          <w:sz w:val="24"/>
          <w:szCs w:val="24"/>
          <w:lang w:val="bg-BG"/>
        </w:rPr>
        <w:t xml:space="preserve">се предвижда възстановяване </w:t>
      </w:r>
      <w:r w:rsidR="005527BE" w:rsidRPr="00E176D2">
        <w:rPr>
          <w:rFonts w:ascii="Times New Roman" w:hAnsi="Times New Roman"/>
          <w:i/>
          <w:sz w:val="24"/>
          <w:szCs w:val="24"/>
          <w:lang w:val="bg-BG"/>
        </w:rPr>
        <w:t xml:space="preserve">на първоначалния </w:t>
      </w:r>
      <w:r w:rsidR="007D0894" w:rsidRPr="00E176D2">
        <w:rPr>
          <w:rFonts w:ascii="Times New Roman" w:hAnsi="Times New Roman"/>
          <w:i/>
          <w:sz w:val="24"/>
          <w:szCs w:val="24"/>
          <w:lang w:val="bg-BG"/>
        </w:rPr>
        <w:t xml:space="preserve">вид на терена; </w:t>
      </w:r>
      <w:r w:rsidR="004E35E5" w:rsidRPr="00E176D2">
        <w:rPr>
          <w:rFonts w:ascii="Times New Roman" w:hAnsi="Times New Roman"/>
          <w:i/>
          <w:sz w:val="24"/>
          <w:szCs w:val="24"/>
          <w:lang w:val="bg-BG"/>
        </w:rPr>
        <w:t xml:space="preserve">не се предвижда </w:t>
      </w:r>
      <w:r w:rsidR="004E35E5" w:rsidRPr="00E176D2">
        <w:rPr>
          <w:rFonts w:ascii="Times New Roman" w:hAnsi="Times New Roman"/>
          <w:i/>
          <w:sz w:val="24"/>
          <w:szCs w:val="24"/>
          <w:lang w:val="bg-BG"/>
        </w:rPr>
        <w:lastRenderedPageBreak/>
        <w:t>премахване на съществуваща трайна дървесна растителност</w:t>
      </w:r>
      <w:r w:rsidR="005527BE" w:rsidRPr="00E176D2">
        <w:rPr>
          <w:rFonts w:ascii="Times New Roman" w:hAnsi="Times New Roman"/>
          <w:i/>
          <w:sz w:val="24"/>
          <w:szCs w:val="24"/>
          <w:lang w:val="bg-BG"/>
        </w:rPr>
        <w:t xml:space="preserve"> и </w:t>
      </w:r>
      <w:r w:rsidR="004E35E5" w:rsidRPr="00E176D2">
        <w:rPr>
          <w:rFonts w:ascii="Times New Roman" w:hAnsi="Times New Roman"/>
          <w:i/>
          <w:sz w:val="24"/>
          <w:szCs w:val="24"/>
          <w:lang w:val="bg-BG"/>
        </w:rPr>
        <w:t>не се предвижда трайно изграждане на съществени като обем и площ сгради и/или технологично оборудване, което предполага несъществена намеса във визуалната среда.</w:t>
      </w:r>
    </w:p>
    <w:p w:rsidR="005527BE" w:rsidRPr="00E176D2" w:rsidRDefault="005527BE" w:rsidP="00DB6545">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w:t>
      </w:r>
      <w:r w:rsidR="00621E0D" w:rsidRPr="00E176D2">
        <w:rPr>
          <w:rFonts w:ascii="Times New Roman" w:hAnsi="Times New Roman"/>
          <w:i/>
          <w:sz w:val="24"/>
          <w:szCs w:val="24"/>
          <w:lang w:val="bg-BG"/>
        </w:rPr>
        <w:tab/>
        <w:t xml:space="preserve">културно наследство: не са идентифицирани обекти на културното наследство на територията на обхвата на </w:t>
      </w:r>
      <w:proofErr w:type="spellStart"/>
      <w:r w:rsidR="00621E0D" w:rsidRPr="00E176D2">
        <w:rPr>
          <w:rFonts w:ascii="Times New Roman" w:hAnsi="Times New Roman"/>
          <w:i/>
          <w:sz w:val="24"/>
          <w:szCs w:val="24"/>
          <w:lang w:val="bg-BG"/>
        </w:rPr>
        <w:t>ИП</w:t>
      </w:r>
      <w:proofErr w:type="spellEnd"/>
      <w:r w:rsidR="00621E0D" w:rsidRPr="00E176D2">
        <w:rPr>
          <w:rFonts w:ascii="Times New Roman" w:hAnsi="Times New Roman"/>
          <w:i/>
          <w:sz w:val="24"/>
          <w:szCs w:val="24"/>
          <w:lang w:val="bg-BG"/>
        </w:rPr>
        <w:t>;</w:t>
      </w:r>
    </w:p>
    <w:p w:rsidR="00621E0D" w:rsidRPr="00E176D2" w:rsidRDefault="00621E0D" w:rsidP="00DB6545">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w:t>
      </w:r>
      <w:r w:rsidRPr="00E176D2">
        <w:rPr>
          <w:rFonts w:ascii="Times New Roman" w:hAnsi="Times New Roman"/>
          <w:i/>
          <w:sz w:val="24"/>
          <w:szCs w:val="24"/>
          <w:lang w:val="bg-BG"/>
        </w:rPr>
        <w:tab/>
        <w:t xml:space="preserve">обществено и професионално здраве и безопасност: по време на строителство на </w:t>
      </w:r>
      <w:proofErr w:type="spellStart"/>
      <w:r w:rsidRPr="00E176D2">
        <w:rPr>
          <w:rFonts w:ascii="Times New Roman" w:hAnsi="Times New Roman"/>
          <w:i/>
          <w:sz w:val="24"/>
          <w:szCs w:val="24"/>
          <w:lang w:val="bg-BG"/>
        </w:rPr>
        <w:t>ИП</w:t>
      </w:r>
      <w:proofErr w:type="spellEnd"/>
      <w:r w:rsidRPr="00E176D2">
        <w:rPr>
          <w:rFonts w:ascii="Times New Roman" w:hAnsi="Times New Roman"/>
          <w:i/>
          <w:sz w:val="24"/>
          <w:szCs w:val="24"/>
          <w:lang w:val="bg-BG"/>
        </w:rPr>
        <w:t xml:space="preserve"> се очакват неблагоприятни въздействия върху физическата среда, включващи генериране на трафик, шум, вибрации и прах; тези въздействия ще бъдат смекчени и контролирани с помощта на адекватна организация на строител</w:t>
      </w:r>
      <w:r w:rsidR="00965E55" w:rsidRPr="00E176D2">
        <w:rPr>
          <w:rFonts w:ascii="Times New Roman" w:hAnsi="Times New Roman"/>
          <w:i/>
          <w:sz w:val="24"/>
          <w:szCs w:val="24"/>
          <w:lang w:val="bg-BG"/>
        </w:rPr>
        <w:t>ните процеси</w:t>
      </w:r>
      <w:r w:rsidRPr="00E176D2">
        <w:rPr>
          <w:rFonts w:ascii="Times New Roman" w:hAnsi="Times New Roman"/>
          <w:i/>
          <w:sz w:val="24"/>
          <w:szCs w:val="24"/>
          <w:lang w:val="bg-BG"/>
        </w:rPr>
        <w:t>, работните условия и с</w:t>
      </w:r>
      <w:r w:rsidR="00965E55" w:rsidRPr="00E176D2">
        <w:rPr>
          <w:rFonts w:ascii="Times New Roman" w:hAnsi="Times New Roman"/>
          <w:i/>
          <w:sz w:val="24"/>
          <w:szCs w:val="24"/>
          <w:lang w:val="bg-BG"/>
        </w:rPr>
        <w:t>троителната площадка;</w:t>
      </w:r>
    </w:p>
    <w:p w:rsidR="00965E55" w:rsidRPr="00E176D2" w:rsidRDefault="00965E55" w:rsidP="00DB6545">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w:t>
      </w:r>
      <w:r w:rsidRPr="00E176D2">
        <w:rPr>
          <w:rFonts w:ascii="Times New Roman" w:hAnsi="Times New Roman"/>
          <w:i/>
          <w:sz w:val="24"/>
          <w:szCs w:val="24"/>
          <w:lang w:val="bg-BG"/>
        </w:rPr>
        <w:tab/>
        <w:t xml:space="preserve">социално-икономическа среда: по време на строителство на </w:t>
      </w:r>
      <w:proofErr w:type="spellStart"/>
      <w:r w:rsidRPr="00E176D2">
        <w:rPr>
          <w:rFonts w:ascii="Times New Roman" w:hAnsi="Times New Roman"/>
          <w:i/>
          <w:sz w:val="24"/>
          <w:szCs w:val="24"/>
          <w:lang w:val="bg-BG"/>
        </w:rPr>
        <w:t>ИП</w:t>
      </w:r>
      <w:proofErr w:type="spellEnd"/>
      <w:r w:rsidRPr="00E176D2">
        <w:rPr>
          <w:rFonts w:ascii="Times New Roman" w:hAnsi="Times New Roman"/>
          <w:i/>
          <w:sz w:val="24"/>
          <w:szCs w:val="24"/>
          <w:lang w:val="bg-BG"/>
        </w:rPr>
        <w:t xml:space="preserve"> се очаква неблагоприятно въздействие за ползващите ПИ с пл. № 000055 (с </w:t>
      </w:r>
      <w:proofErr w:type="spellStart"/>
      <w:r w:rsidRPr="00E176D2">
        <w:rPr>
          <w:rFonts w:ascii="Times New Roman" w:hAnsi="Times New Roman"/>
          <w:i/>
          <w:sz w:val="24"/>
          <w:szCs w:val="24"/>
          <w:lang w:val="bg-BG"/>
        </w:rPr>
        <w:t>НТП</w:t>
      </w:r>
      <w:proofErr w:type="spellEnd"/>
      <w:r w:rsidRPr="00E176D2">
        <w:rPr>
          <w:rFonts w:ascii="Times New Roman" w:hAnsi="Times New Roman"/>
          <w:i/>
          <w:sz w:val="24"/>
          <w:szCs w:val="24"/>
          <w:lang w:val="bg-BG"/>
        </w:rPr>
        <w:t>: Път IV клас)</w:t>
      </w:r>
      <w:r w:rsidR="00CA7F27" w:rsidRPr="00E176D2">
        <w:rPr>
          <w:rFonts w:ascii="Times New Roman" w:hAnsi="Times New Roman"/>
          <w:i/>
          <w:sz w:val="24"/>
          <w:szCs w:val="24"/>
          <w:lang w:val="bg-BG"/>
        </w:rPr>
        <w:t xml:space="preserve"> и ПИ с пл. № 000038 (с </w:t>
      </w:r>
      <w:proofErr w:type="spellStart"/>
      <w:r w:rsidR="00CA7F27" w:rsidRPr="00E176D2">
        <w:rPr>
          <w:rFonts w:ascii="Times New Roman" w:hAnsi="Times New Roman"/>
          <w:i/>
          <w:sz w:val="24"/>
          <w:szCs w:val="24"/>
          <w:lang w:val="bg-BG"/>
        </w:rPr>
        <w:t>НТП</w:t>
      </w:r>
      <w:proofErr w:type="spellEnd"/>
      <w:r w:rsidR="00CA7F27" w:rsidRPr="00E176D2">
        <w:rPr>
          <w:rFonts w:ascii="Times New Roman" w:hAnsi="Times New Roman"/>
          <w:i/>
          <w:sz w:val="24"/>
          <w:szCs w:val="24"/>
          <w:lang w:val="bg-BG"/>
        </w:rPr>
        <w:t>: Полски път)</w:t>
      </w:r>
      <w:r w:rsidRPr="00E176D2">
        <w:rPr>
          <w:rFonts w:ascii="Times New Roman" w:hAnsi="Times New Roman"/>
          <w:i/>
          <w:sz w:val="24"/>
          <w:szCs w:val="24"/>
          <w:lang w:val="bg-BG"/>
        </w:rPr>
        <w:t xml:space="preserve">, </w:t>
      </w:r>
      <w:r w:rsidR="00CA7F27" w:rsidRPr="00E176D2">
        <w:rPr>
          <w:rFonts w:ascii="Times New Roman" w:hAnsi="Times New Roman"/>
          <w:i/>
          <w:sz w:val="24"/>
          <w:szCs w:val="24"/>
          <w:lang w:val="bg-BG"/>
        </w:rPr>
        <w:t xml:space="preserve">както и на прилежащите земеделски имоти, което </w:t>
      </w:r>
      <w:r w:rsidR="00FF0444">
        <w:rPr>
          <w:rFonts w:ascii="Times New Roman" w:hAnsi="Times New Roman"/>
          <w:i/>
          <w:sz w:val="24"/>
          <w:szCs w:val="24"/>
          <w:lang w:val="bg-BG"/>
        </w:rPr>
        <w:t xml:space="preserve">ще бъде краткосрочно и обратимо; строителните дейности ще протекат без да бъде прекъсван достъпът както до КС „Полски Сеновец“, така и до всички останали имоти в обхвата на </w:t>
      </w:r>
      <w:proofErr w:type="spellStart"/>
      <w:r w:rsidR="00FF0444">
        <w:rPr>
          <w:rFonts w:ascii="Times New Roman" w:hAnsi="Times New Roman"/>
          <w:i/>
          <w:sz w:val="24"/>
          <w:szCs w:val="24"/>
          <w:lang w:val="bg-BG"/>
        </w:rPr>
        <w:t>ИП</w:t>
      </w:r>
      <w:proofErr w:type="spellEnd"/>
      <w:r w:rsidR="007376F8" w:rsidRPr="00E176D2">
        <w:rPr>
          <w:rFonts w:ascii="Times New Roman" w:hAnsi="Times New Roman"/>
          <w:i/>
          <w:sz w:val="24"/>
          <w:szCs w:val="24"/>
          <w:lang w:val="bg-BG"/>
        </w:rPr>
        <w:t>.</w:t>
      </w:r>
    </w:p>
    <w:p w:rsidR="004127E2" w:rsidRPr="00E176D2" w:rsidRDefault="004127E2" w:rsidP="00DB6545">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w:t>
      </w:r>
      <w:r w:rsidRPr="00E176D2">
        <w:rPr>
          <w:rFonts w:ascii="Times New Roman" w:hAnsi="Times New Roman"/>
          <w:i/>
          <w:sz w:val="24"/>
          <w:szCs w:val="24"/>
          <w:lang w:val="bg-BG"/>
        </w:rPr>
        <w:tab/>
        <w:t>Резюме</w:t>
      </w:r>
      <w:r w:rsidR="00FE49AA" w:rsidRPr="00E176D2">
        <w:rPr>
          <w:rFonts w:ascii="Times New Roman" w:hAnsi="Times New Roman"/>
          <w:i/>
          <w:sz w:val="24"/>
          <w:szCs w:val="24"/>
          <w:lang w:val="bg-BG"/>
        </w:rPr>
        <w:t xml:space="preserve"> на съображенията и оценката</w:t>
      </w:r>
      <w:r w:rsidRPr="00E176D2">
        <w:rPr>
          <w:rFonts w:ascii="Times New Roman" w:hAnsi="Times New Roman"/>
          <w:i/>
          <w:sz w:val="24"/>
          <w:szCs w:val="24"/>
          <w:lang w:val="bg-BG"/>
        </w:rPr>
        <w:t xml:space="preserve">: </w:t>
      </w:r>
      <w:r w:rsidR="0033786F" w:rsidRPr="00E176D2">
        <w:rPr>
          <w:rFonts w:ascii="Times New Roman" w:hAnsi="Times New Roman"/>
          <w:i/>
          <w:sz w:val="24"/>
          <w:szCs w:val="24"/>
          <w:lang w:val="bg-BG"/>
        </w:rPr>
        <w:t>поради наличието на собствен имот,</w:t>
      </w:r>
      <w:r w:rsidRPr="00E176D2">
        <w:rPr>
          <w:rFonts w:ascii="Times New Roman" w:hAnsi="Times New Roman"/>
          <w:i/>
          <w:sz w:val="24"/>
          <w:szCs w:val="24"/>
          <w:lang w:val="bg-BG"/>
        </w:rPr>
        <w:t xml:space="preserve"> </w:t>
      </w:r>
      <w:r w:rsidR="0033786F" w:rsidRPr="00E176D2">
        <w:rPr>
          <w:rFonts w:ascii="Times New Roman" w:hAnsi="Times New Roman"/>
          <w:i/>
          <w:sz w:val="24"/>
          <w:szCs w:val="24"/>
          <w:lang w:val="bg-BG"/>
        </w:rPr>
        <w:t>както и специфични теренни и инженерни условия</w:t>
      </w:r>
      <w:r w:rsidR="00670D6C" w:rsidRPr="00E176D2">
        <w:rPr>
          <w:rFonts w:ascii="Times New Roman" w:hAnsi="Times New Roman"/>
          <w:i/>
          <w:sz w:val="24"/>
          <w:szCs w:val="24"/>
          <w:lang w:val="bg-BG"/>
        </w:rPr>
        <w:t xml:space="preserve">, разглеждането на алтернативи се свежда </w:t>
      </w:r>
      <w:r w:rsidR="0033786F" w:rsidRPr="00E176D2">
        <w:rPr>
          <w:rFonts w:ascii="Times New Roman" w:hAnsi="Times New Roman"/>
          <w:i/>
          <w:sz w:val="24"/>
          <w:szCs w:val="24"/>
          <w:lang w:val="bg-BG"/>
        </w:rPr>
        <w:t xml:space="preserve">до проверка на това дали </w:t>
      </w:r>
      <w:r w:rsidR="00FE49AA" w:rsidRPr="00E176D2">
        <w:rPr>
          <w:rFonts w:ascii="Times New Roman" w:hAnsi="Times New Roman"/>
          <w:i/>
          <w:sz w:val="24"/>
          <w:szCs w:val="24"/>
          <w:lang w:val="bg-BG"/>
        </w:rPr>
        <w:t xml:space="preserve">от </w:t>
      </w:r>
      <w:r w:rsidR="0033786F" w:rsidRPr="00E176D2">
        <w:rPr>
          <w:rFonts w:ascii="Times New Roman" w:hAnsi="Times New Roman"/>
          <w:i/>
          <w:sz w:val="24"/>
          <w:szCs w:val="24"/>
          <w:lang w:val="bg-BG"/>
        </w:rPr>
        <w:t xml:space="preserve">наличната локация </w:t>
      </w:r>
      <w:r w:rsidR="00FE49AA" w:rsidRPr="00E176D2">
        <w:rPr>
          <w:rFonts w:ascii="Times New Roman" w:hAnsi="Times New Roman"/>
          <w:i/>
          <w:sz w:val="24"/>
          <w:szCs w:val="24"/>
          <w:lang w:val="bg-BG"/>
        </w:rPr>
        <w:t>с</w:t>
      </w:r>
      <w:r w:rsidR="0033786F" w:rsidRPr="00E176D2">
        <w:rPr>
          <w:rFonts w:ascii="Times New Roman" w:hAnsi="Times New Roman"/>
          <w:i/>
          <w:sz w:val="24"/>
          <w:szCs w:val="24"/>
          <w:lang w:val="bg-BG"/>
        </w:rPr>
        <w:t xml:space="preserve"> предишният опит на възложителя в подобни </w:t>
      </w:r>
      <w:proofErr w:type="spellStart"/>
      <w:r w:rsidR="0033786F" w:rsidRPr="00E176D2">
        <w:rPr>
          <w:rFonts w:ascii="Times New Roman" w:hAnsi="Times New Roman"/>
          <w:i/>
          <w:sz w:val="24"/>
          <w:szCs w:val="24"/>
          <w:lang w:val="bg-BG"/>
        </w:rPr>
        <w:t>ИП</w:t>
      </w:r>
      <w:proofErr w:type="spellEnd"/>
      <w:r w:rsidR="0033786F" w:rsidRPr="00E176D2">
        <w:rPr>
          <w:rFonts w:ascii="Times New Roman" w:hAnsi="Times New Roman"/>
          <w:i/>
          <w:sz w:val="24"/>
          <w:szCs w:val="24"/>
          <w:lang w:val="bg-BG"/>
        </w:rPr>
        <w:t xml:space="preserve"> </w:t>
      </w:r>
      <w:r w:rsidR="00FE49AA" w:rsidRPr="00E176D2">
        <w:rPr>
          <w:rFonts w:ascii="Times New Roman" w:hAnsi="Times New Roman"/>
          <w:i/>
          <w:sz w:val="24"/>
          <w:szCs w:val="24"/>
          <w:lang w:val="bg-BG"/>
        </w:rPr>
        <w:t xml:space="preserve">и използването на съвременни проектантски и строителни методи би могъл да бъде реализиран проект, който да </w:t>
      </w:r>
      <w:r w:rsidR="00336CF4">
        <w:rPr>
          <w:rFonts w:ascii="Times New Roman" w:hAnsi="Times New Roman"/>
          <w:i/>
          <w:sz w:val="24"/>
          <w:szCs w:val="24"/>
          <w:lang w:val="bg-BG"/>
        </w:rPr>
        <w:t xml:space="preserve">не </w:t>
      </w:r>
      <w:r w:rsidR="00FE49AA" w:rsidRPr="00E176D2">
        <w:rPr>
          <w:rFonts w:ascii="Times New Roman" w:hAnsi="Times New Roman"/>
          <w:i/>
          <w:sz w:val="24"/>
          <w:szCs w:val="24"/>
          <w:lang w:val="bg-BG"/>
        </w:rPr>
        <w:t xml:space="preserve">окаже </w:t>
      </w:r>
      <w:r w:rsidR="00336CF4">
        <w:rPr>
          <w:rFonts w:ascii="Times New Roman" w:hAnsi="Times New Roman"/>
          <w:i/>
          <w:sz w:val="24"/>
          <w:szCs w:val="24"/>
          <w:lang w:val="bg-BG"/>
        </w:rPr>
        <w:t xml:space="preserve">или да окаже </w:t>
      </w:r>
      <w:r w:rsidR="00FE49AA" w:rsidRPr="00E176D2">
        <w:rPr>
          <w:rFonts w:ascii="Times New Roman" w:hAnsi="Times New Roman"/>
          <w:i/>
          <w:sz w:val="24"/>
          <w:szCs w:val="24"/>
          <w:lang w:val="bg-BG"/>
        </w:rPr>
        <w:t>незначително отрицателно въздействие върху качествата на региона, като резултатът се смята за положителен.</w:t>
      </w:r>
    </w:p>
    <w:p w:rsidR="005D55E3" w:rsidRPr="00E176D2" w:rsidRDefault="005D55E3" w:rsidP="00DB6545">
      <w:pPr>
        <w:widowControl w:val="0"/>
        <w:autoSpaceDE w:val="0"/>
        <w:autoSpaceDN w:val="0"/>
        <w:adjustRightInd w:val="0"/>
        <w:spacing w:after="0" w:line="240" w:lineRule="auto"/>
        <w:jc w:val="both"/>
        <w:rPr>
          <w:rFonts w:ascii="Times New Roman" w:hAnsi="Times New Roman"/>
          <w:i/>
          <w:sz w:val="24"/>
          <w:szCs w:val="24"/>
          <w:lang w:val="bg-BG"/>
        </w:rPr>
      </w:pPr>
    </w:p>
    <w:p w:rsidR="00D95AE1" w:rsidRPr="00E176D2" w:rsidRDefault="00D95AE1" w:rsidP="009114C9">
      <w:pPr>
        <w:pStyle w:val="ListParagraph"/>
        <w:widowControl w:val="0"/>
        <w:numPr>
          <w:ilvl w:val="0"/>
          <w:numId w:val="2"/>
        </w:numPr>
        <w:tabs>
          <w:tab w:val="left" w:pos="709"/>
        </w:tabs>
        <w:autoSpaceDE w:val="0"/>
        <w:autoSpaceDN w:val="0"/>
        <w:adjustRightInd w:val="0"/>
        <w:spacing w:after="0" w:line="240" w:lineRule="auto"/>
        <w:ind w:left="0" w:firstLine="0"/>
        <w:jc w:val="both"/>
        <w:rPr>
          <w:rFonts w:ascii="Times New Roman" w:hAnsi="Times New Roman"/>
          <w:sz w:val="24"/>
          <w:szCs w:val="24"/>
          <w:lang w:val="bg-BG"/>
        </w:rPr>
      </w:pPr>
      <w:r w:rsidRPr="00E176D2">
        <w:rPr>
          <w:rFonts w:ascii="Times New Roman" w:hAnsi="Times New Roman"/>
          <w:sz w:val="24"/>
          <w:szCs w:val="24"/>
          <w:lang w:val="bg-BG"/>
        </w:rPr>
        <w:t xml:space="preserve">Местоположение на площадката, включително необходима площ за временни дейности по време на строителството. </w:t>
      </w:r>
    </w:p>
    <w:p w:rsidR="005527BE" w:rsidRPr="00E176D2" w:rsidRDefault="005527BE" w:rsidP="005527BE">
      <w:pPr>
        <w:pStyle w:val="BodyTextIndent"/>
        <w:ind w:left="0" w:firstLine="708"/>
        <w:rPr>
          <w:rFonts w:eastAsia="Calibri"/>
          <w:i/>
          <w:sz w:val="24"/>
        </w:rPr>
      </w:pPr>
      <w:proofErr w:type="spellStart"/>
      <w:r w:rsidRPr="00E176D2">
        <w:rPr>
          <w:rFonts w:eastAsia="Calibri"/>
          <w:i/>
          <w:sz w:val="24"/>
        </w:rPr>
        <w:t>ИП</w:t>
      </w:r>
      <w:proofErr w:type="spellEnd"/>
      <w:r w:rsidRPr="00E176D2">
        <w:rPr>
          <w:rFonts w:eastAsia="Calibri"/>
          <w:i/>
          <w:sz w:val="24"/>
        </w:rPr>
        <w:t xml:space="preserve"> се предвижда да бъде реализирано в следните поземлени имоти:</w:t>
      </w:r>
    </w:p>
    <w:p w:rsidR="005527BE" w:rsidRPr="00E176D2" w:rsidRDefault="005527BE" w:rsidP="005527BE">
      <w:pPr>
        <w:pStyle w:val="BodyTextIndent"/>
        <w:tabs>
          <w:tab w:val="left" w:pos="709"/>
        </w:tabs>
        <w:ind w:left="0" w:firstLine="0"/>
        <w:rPr>
          <w:i/>
          <w:sz w:val="24"/>
        </w:rPr>
      </w:pPr>
      <w:r w:rsidRPr="00E176D2">
        <w:rPr>
          <w:rFonts w:eastAsia="Calibri"/>
          <w:i/>
          <w:sz w:val="24"/>
        </w:rPr>
        <w:t>.</w:t>
      </w:r>
      <w:r w:rsidR="00C96E37">
        <w:rPr>
          <w:rFonts w:eastAsia="Calibri"/>
          <w:i/>
          <w:sz w:val="24"/>
        </w:rPr>
        <w:t>. .</w:t>
      </w:r>
      <w:r w:rsidRPr="00E176D2">
        <w:rPr>
          <w:rFonts w:eastAsia="Calibri"/>
          <w:i/>
          <w:sz w:val="24"/>
        </w:rPr>
        <w:tab/>
      </w:r>
      <w:r w:rsidRPr="00E176D2">
        <w:rPr>
          <w:i/>
          <w:sz w:val="24"/>
        </w:rPr>
        <w:t xml:space="preserve">обект </w:t>
      </w:r>
      <w:r w:rsidR="00D11E2D">
        <w:rPr>
          <w:i/>
          <w:sz w:val="24"/>
        </w:rPr>
        <w:t>„</w:t>
      </w:r>
      <w:r w:rsidRPr="00E176D2">
        <w:rPr>
          <w:i/>
          <w:sz w:val="24"/>
        </w:rPr>
        <w:t>Площадка за компресиране на природен газ и запълване на батерии от бутилки</w:t>
      </w:r>
      <w:r w:rsidR="00D11E2D">
        <w:rPr>
          <w:i/>
          <w:sz w:val="24"/>
        </w:rPr>
        <w:t>“</w:t>
      </w:r>
      <w:r w:rsidRPr="00E176D2">
        <w:rPr>
          <w:i/>
          <w:sz w:val="24"/>
        </w:rPr>
        <w:t xml:space="preserve"> – в ПИ с пл. № 034025 (създаден чрез обединение на ПИ с пл. № № 034022 и 034023), </w:t>
      </w:r>
      <w:r w:rsidR="00AA1936" w:rsidRPr="00E176D2">
        <w:rPr>
          <w:i/>
          <w:sz w:val="24"/>
        </w:rPr>
        <w:t>с площ от площ от 3154 кв. м; както и</w:t>
      </w:r>
      <w:r w:rsidRPr="00E176D2">
        <w:rPr>
          <w:i/>
          <w:sz w:val="24"/>
        </w:rPr>
        <w:t xml:space="preserve"> транспортен достъп</w:t>
      </w:r>
      <w:r w:rsidR="00AA1936" w:rsidRPr="00E176D2">
        <w:rPr>
          <w:i/>
          <w:sz w:val="24"/>
        </w:rPr>
        <w:t xml:space="preserve"> </w:t>
      </w:r>
      <w:r w:rsidRPr="00E176D2">
        <w:rPr>
          <w:i/>
          <w:sz w:val="24"/>
        </w:rPr>
        <w:t>чрез път с трайна настилка</w:t>
      </w:r>
      <w:r w:rsidR="00AA1936" w:rsidRPr="00E176D2">
        <w:rPr>
          <w:i/>
          <w:sz w:val="24"/>
        </w:rPr>
        <w:t xml:space="preserve"> с площ от </w:t>
      </w:r>
      <w:r w:rsidR="00D022BC" w:rsidRPr="00E176D2">
        <w:rPr>
          <w:i/>
          <w:sz w:val="24"/>
        </w:rPr>
        <w:t>83.91 кв.м</w:t>
      </w:r>
      <w:r w:rsidRPr="00E176D2">
        <w:rPr>
          <w:i/>
          <w:sz w:val="24"/>
        </w:rPr>
        <w:t xml:space="preserve"> в ПИ с пл. № 034024, местност </w:t>
      </w:r>
      <w:r w:rsidR="00D11E2D">
        <w:rPr>
          <w:i/>
          <w:sz w:val="24"/>
        </w:rPr>
        <w:t>„</w:t>
      </w:r>
      <w:proofErr w:type="spellStart"/>
      <w:r w:rsidRPr="00E176D2">
        <w:rPr>
          <w:i/>
          <w:sz w:val="24"/>
        </w:rPr>
        <w:t>Кишлика</w:t>
      </w:r>
      <w:proofErr w:type="spellEnd"/>
      <w:r w:rsidR="00D11E2D">
        <w:rPr>
          <w:i/>
          <w:sz w:val="24"/>
        </w:rPr>
        <w:t>“</w:t>
      </w:r>
      <w:r w:rsidRPr="00E176D2">
        <w:rPr>
          <w:i/>
          <w:sz w:val="24"/>
        </w:rPr>
        <w:t xml:space="preserve">, в землището на с. Полски Сеновец с </w:t>
      </w:r>
      <w:proofErr w:type="spellStart"/>
      <w:r w:rsidRPr="00E176D2">
        <w:rPr>
          <w:i/>
          <w:sz w:val="24"/>
        </w:rPr>
        <w:t>ЕКАТТЕ</w:t>
      </w:r>
      <w:proofErr w:type="spellEnd"/>
      <w:r w:rsidRPr="00E176D2">
        <w:rPr>
          <w:i/>
          <w:sz w:val="24"/>
        </w:rPr>
        <w:t xml:space="preserve"> 57340, община Полски Тръмбеш;</w:t>
      </w:r>
    </w:p>
    <w:p w:rsidR="005527BE" w:rsidRPr="00E176D2" w:rsidRDefault="005527BE" w:rsidP="005527BE">
      <w:pPr>
        <w:pStyle w:val="BodyTextIndent"/>
        <w:tabs>
          <w:tab w:val="left" w:pos="709"/>
        </w:tabs>
        <w:ind w:left="0" w:firstLine="0"/>
        <w:rPr>
          <w:i/>
          <w:sz w:val="24"/>
        </w:rPr>
      </w:pPr>
      <w:r w:rsidRPr="00E176D2">
        <w:rPr>
          <w:i/>
          <w:sz w:val="24"/>
        </w:rPr>
        <w:t>.</w:t>
      </w:r>
      <w:r w:rsidR="00C96E37">
        <w:rPr>
          <w:i/>
          <w:sz w:val="24"/>
        </w:rPr>
        <w:t>. .</w:t>
      </w:r>
      <w:r w:rsidRPr="00E176D2">
        <w:rPr>
          <w:i/>
          <w:sz w:val="24"/>
        </w:rPr>
        <w:tab/>
        <w:t xml:space="preserve">обект </w:t>
      </w:r>
      <w:r w:rsidR="00D11E2D">
        <w:rPr>
          <w:i/>
          <w:sz w:val="24"/>
        </w:rPr>
        <w:t>„</w:t>
      </w:r>
      <w:r w:rsidRPr="00E176D2">
        <w:rPr>
          <w:i/>
          <w:sz w:val="24"/>
        </w:rPr>
        <w:t xml:space="preserve">Присъединителен газопровод с налягане 5.4 </w:t>
      </w:r>
      <w:proofErr w:type="spellStart"/>
      <w:r w:rsidRPr="00E176D2">
        <w:rPr>
          <w:i/>
          <w:sz w:val="24"/>
        </w:rPr>
        <w:t>МPa</w:t>
      </w:r>
      <w:proofErr w:type="spellEnd"/>
      <w:r w:rsidR="00D11E2D">
        <w:rPr>
          <w:i/>
          <w:sz w:val="24"/>
        </w:rPr>
        <w:t>“</w:t>
      </w:r>
      <w:r w:rsidRPr="00E176D2">
        <w:rPr>
          <w:i/>
          <w:sz w:val="24"/>
        </w:rPr>
        <w:t xml:space="preserve"> – в ПИ с пл. № № 000095, 000038, 000055 и 034024, местност </w:t>
      </w:r>
      <w:r w:rsidR="00D11E2D">
        <w:rPr>
          <w:i/>
          <w:sz w:val="24"/>
        </w:rPr>
        <w:t>„</w:t>
      </w:r>
      <w:proofErr w:type="spellStart"/>
      <w:r w:rsidRPr="00E176D2">
        <w:rPr>
          <w:i/>
          <w:sz w:val="24"/>
        </w:rPr>
        <w:t>Кишлика</w:t>
      </w:r>
      <w:proofErr w:type="spellEnd"/>
      <w:r w:rsidR="00D11E2D">
        <w:rPr>
          <w:i/>
          <w:sz w:val="24"/>
        </w:rPr>
        <w:t>“</w:t>
      </w:r>
      <w:r w:rsidRPr="00E176D2">
        <w:rPr>
          <w:i/>
          <w:sz w:val="24"/>
        </w:rPr>
        <w:t xml:space="preserve">, в землището на с. Полски Сеновец, с </w:t>
      </w:r>
      <w:proofErr w:type="spellStart"/>
      <w:r w:rsidRPr="00E176D2">
        <w:rPr>
          <w:i/>
          <w:sz w:val="24"/>
        </w:rPr>
        <w:t>ЕКАТТЕ</w:t>
      </w:r>
      <w:proofErr w:type="spellEnd"/>
      <w:r w:rsidRPr="00E176D2">
        <w:rPr>
          <w:i/>
          <w:sz w:val="24"/>
        </w:rPr>
        <w:t xml:space="preserve"> 57340, община Полски Тръмбеш;</w:t>
      </w:r>
      <w:r w:rsidR="00AA1936" w:rsidRPr="00E176D2">
        <w:rPr>
          <w:i/>
          <w:sz w:val="24"/>
        </w:rPr>
        <w:t xml:space="preserve"> </w:t>
      </w:r>
      <w:r w:rsidR="00F7755D" w:rsidRPr="00E176D2">
        <w:rPr>
          <w:i/>
          <w:sz w:val="24"/>
        </w:rPr>
        <w:t xml:space="preserve">с обща дължина на трасето 1015 м, съответно 522 м в земеделски земи и 493 м в общински пътища; </w:t>
      </w:r>
      <w:r w:rsidR="00AA1936" w:rsidRPr="00E176D2">
        <w:rPr>
          <w:i/>
          <w:sz w:val="24"/>
        </w:rPr>
        <w:t xml:space="preserve">със </w:t>
      </w:r>
      <w:proofErr w:type="spellStart"/>
      <w:r w:rsidR="00AA1936" w:rsidRPr="00E176D2">
        <w:rPr>
          <w:i/>
          <w:sz w:val="24"/>
        </w:rPr>
        <w:t>сервитут</w:t>
      </w:r>
      <w:proofErr w:type="spellEnd"/>
      <w:r w:rsidR="00CE6ACC" w:rsidRPr="00E176D2">
        <w:rPr>
          <w:i/>
          <w:sz w:val="24"/>
        </w:rPr>
        <w:t xml:space="preserve"> – през земеделски поземлени имоти ивица с широчина 2 м от едната страна и 1 м от другата страна, спрямо оста на газопровода, под полски пътища и в </w:t>
      </w:r>
      <w:proofErr w:type="spellStart"/>
      <w:r w:rsidR="00CE6ACC" w:rsidRPr="00E176D2">
        <w:rPr>
          <w:i/>
          <w:sz w:val="24"/>
        </w:rPr>
        <w:t>сервитута</w:t>
      </w:r>
      <w:proofErr w:type="spellEnd"/>
      <w:r w:rsidR="00CE6ACC" w:rsidRPr="00E176D2">
        <w:rPr>
          <w:i/>
          <w:sz w:val="24"/>
        </w:rPr>
        <w:t xml:space="preserve"> на общински пътища ивици с широчина по 1 м от двете страни, спрямо оста на газопровода</w:t>
      </w:r>
    </w:p>
    <w:tbl>
      <w:tblPr>
        <w:tblW w:w="9072" w:type="dxa"/>
        <w:tblInd w:w="108" w:type="dxa"/>
        <w:tblLook w:val="04A0" w:firstRow="1" w:lastRow="0" w:firstColumn="1" w:lastColumn="0" w:noHBand="0" w:noVBand="1"/>
      </w:tblPr>
      <w:tblGrid>
        <w:gridCol w:w="2694"/>
        <w:gridCol w:w="6378"/>
      </w:tblGrid>
      <w:tr w:rsidR="00D022BC" w:rsidRPr="00E176D2" w:rsidTr="00BC0C4B">
        <w:trPr>
          <w:trHeight w:val="293"/>
        </w:trPr>
        <w:tc>
          <w:tcPr>
            <w:tcW w:w="2694" w:type="dxa"/>
            <w:shd w:val="clear" w:color="auto" w:fill="auto"/>
          </w:tcPr>
          <w:p w:rsidR="00D022BC" w:rsidRPr="00E176D2" w:rsidRDefault="00D022BC" w:rsidP="00BC0C4B">
            <w:pPr>
              <w:pStyle w:val="ListParagraph"/>
              <w:spacing w:after="0" w:line="240" w:lineRule="auto"/>
              <w:ind w:left="0"/>
              <w:rPr>
                <w:rFonts w:ascii="Times New Roman" w:hAnsi="Times New Roman"/>
                <w:i/>
                <w:sz w:val="24"/>
                <w:lang w:val="bg-BG"/>
              </w:rPr>
            </w:pPr>
            <w:r w:rsidRPr="00E176D2">
              <w:rPr>
                <w:rFonts w:ascii="Times New Roman" w:hAnsi="Times New Roman"/>
                <w:i/>
                <w:sz w:val="24"/>
                <w:lang w:val="bg-BG"/>
              </w:rPr>
              <w:t>Забележка:</w:t>
            </w:r>
          </w:p>
        </w:tc>
        <w:tc>
          <w:tcPr>
            <w:tcW w:w="6378" w:type="dxa"/>
            <w:shd w:val="clear" w:color="auto" w:fill="auto"/>
          </w:tcPr>
          <w:p w:rsidR="00D022BC" w:rsidRPr="00E176D2" w:rsidRDefault="00D022BC" w:rsidP="00D022BC">
            <w:pPr>
              <w:pStyle w:val="ListParagraph"/>
              <w:spacing w:after="0" w:line="240" w:lineRule="auto"/>
              <w:ind w:left="33"/>
              <w:jc w:val="both"/>
              <w:rPr>
                <w:rFonts w:ascii="Times New Roman" w:hAnsi="Times New Roman"/>
                <w:i/>
                <w:sz w:val="24"/>
                <w:lang w:val="bg-BG"/>
              </w:rPr>
            </w:pPr>
            <w:r w:rsidRPr="00E176D2">
              <w:rPr>
                <w:rFonts w:ascii="Times New Roman" w:hAnsi="Times New Roman"/>
                <w:i/>
                <w:sz w:val="24"/>
                <w:lang w:val="bg-BG"/>
              </w:rPr>
              <w:t xml:space="preserve">С Решение № 174 от Протокол № 12/28.07.2016 г. Общински Съвет – Полски Тръмбеш дава съгласие за учредяване на ограничено вещно право и </w:t>
            </w:r>
            <w:proofErr w:type="spellStart"/>
            <w:r w:rsidRPr="00E176D2">
              <w:rPr>
                <w:rFonts w:ascii="Times New Roman" w:hAnsi="Times New Roman"/>
                <w:i/>
                <w:sz w:val="24"/>
                <w:lang w:val="bg-BG"/>
              </w:rPr>
              <w:t>сервитут</w:t>
            </w:r>
            <w:proofErr w:type="spellEnd"/>
            <w:r w:rsidRPr="00E176D2">
              <w:rPr>
                <w:rFonts w:ascii="Times New Roman" w:hAnsi="Times New Roman"/>
                <w:i/>
                <w:sz w:val="24"/>
                <w:lang w:val="bg-BG"/>
              </w:rPr>
              <w:t xml:space="preserve"> върху ПИ с пл. № 000095 (с </w:t>
            </w:r>
            <w:proofErr w:type="spellStart"/>
            <w:r w:rsidRPr="00E176D2">
              <w:rPr>
                <w:rFonts w:ascii="Times New Roman" w:hAnsi="Times New Roman"/>
                <w:i/>
                <w:sz w:val="24"/>
                <w:lang w:val="bg-BG"/>
              </w:rPr>
              <w:t>НТП</w:t>
            </w:r>
            <w:proofErr w:type="spellEnd"/>
            <w:r w:rsidRPr="00E176D2">
              <w:rPr>
                <w:rFonts w:ascii="Times New Roman" w:hAnsi="Times New Roman"/>
                <w:i/>
                <w:sz w:val="24"/>
                <w:lang w:val="bg-BG"/>
              </w:rPr>
              <w:t>: пасище, мера).</w:t>
            </w:r>
          </w:p>
        </w:tc>
      </w:tr>
    </w:tbl>
    <w:p w:rsidR="005527BE" w:rsidRPr="00E176D2" w:rsidRDefault="005527BE" w:rsidP="005527BE">
      <w:pPr>
        <w:pStyle w:val="BodyTextIndent"/>
        <w:tabs>
          <w:tab w:val="left" w:pos="709"/>
        </w:tabs>
        <w:ind w:left="0" w:firstLine="0"/>
        <w:rPr>
          <w:i/>
          <w:sz w:val="24"/>
        </w:rPr>
      </w:pPr>
      <w:r w:rsidRPr="00E176D2">
        <w:rPr>
          <w:i/>
          <w:sz w:val="24"/>
        </w:rPr>
        <w:t>.</w:t>
      </w:r>
      <w:r w:rsidR="00C96E37">
        <w:rPr>
          <w:i/>
          <w:sz w:val="24"/>
        </w:rPr>
        <w:t>. .</w:t>
      </w:r>
      <w:r w:rsidRPr="00E176D2">
        <w:rPr>
          <w:i/>
          <w:sz w:val="24"/>
        </w:rPr>
        <w:tab/>
        <w:t xml:space="preserve">обект </w:t>
      </w:r>
      <w:r w:rsidR="00D11E2D">
        <w:rPr>
          <w:i/>
          <w:sz w:val="24"/>
        </w:rPr>
        <w:t>„</w:t>
      </w:r>
      <w:r w:rsidRPr="00E176D2">
        <w:rPr>
          <w:i/>
          <w:sz w:val="24"/>
        </w:rPr>
        <w:t xml:space="preserve">Електрически кабел 20 </w:t>
      </w:r>
      <w:proofErr w:type="spellStart"/>
      <w:r w:rsidRPr="00E176D2">
        <w:rPr>
          <w:i/>
          <w:sz w:val="24"/>
        </w:rPr>
        <w:t>kV</w:t>
      </w:r>
      <w:proofErr w:type="spellEnd"/>
      <w:r w:rsidR="00D11E2D">
        <w:rPr>
          <w:i/>
          <w:sz w:val="24"/>
        </w:rPr>
        <w:t>“</w:t>
      </w:r>
      <w:r w:rsidRPr="00E176D2">
        <w:rPr>
          <w:i/>
          <w:sz w:val="24"/>
        </w:rPr>
        <w:t xml:space="preserve"> – в ПИ с пл. № № 053001, 000127, 000055 и 034024, местност </w:t>
      </w:r>
      <w:r w:rsidR="00D11E2D">
        <w:rPr>
          <w:i/>
          <w:sz w:val="24"/>
        </w:rPr>
        <w:t>„</w:t>
      </w:r>
      <w:proofErr w:type="spellStart"/>
      <w:r w:rsidRPr="00E176D2">
        <w:rPr>
          <w:i/>
          <w:sz w:val="24"/>
        </w:rPr>
        <w:t>Кишлика</w:t>
      </w:r>
      <w:proofErr w:type="spellEnd"/>
      <w:r w:rsidR="00D11E2D">
        <w:rPr>
          <w:i/>
          <w:sz w:val="24"/>
        </w:rPr>
        <w:t>“</w:t>
      </w:r>
      <w:r w:rsidRPr="00E176D2">
        <w:rPr>
          <w:i/>
          <w:sz w:val="24"/>
        </w:rPr>
        <w:t xml:space="preserve">, в землището на с. Полски Сеновец, с </w:t>
      </w:r>
      <w:proofErr w:type="spellStart"/>
      <w:r w:rsidRPr="00E176D2">
        <w:rPr>
          <w:i/>
          <w:sz w:val="24"/>
        </w:rPr>
        <w:t>ЕКАТТЕ</w:t>
      </w:r>
      <w:proofErr w:type="spellEnd"/>
      <w:r w:rsidRPr="00E176D2">
        <w:rPr>
          <w:i/>
          <w:sz w:val="24"/>
        </w:rPr>
        <w:t xml:space="preserve"> 57340, община Полски Тръмбеш</w:t>
      </w:r>
      <w:r w:rsidR="00F7755D" w:rsidRPr="00E176D2">
        <w:rPr>
          <w:i/>
          <w:sz w:val="24"/>
        </w:rPr>
        <w:t xml:space="preserve">; с обща дължина на трасето приблизително 175 м, без отчитане на надземни части или резерв; със </w:t>
      </w:r>
      <w:proofErr w:type="spellStart"/>
      <w:r w:rsidR="00F7755D" w:rsidRPr="00E176D2">
        <w:rPr>
          <w:i/>
          <w:sz w:val="24"/>
        </w:rPr>
        <w:t>сервитутна</w:t>
      </w:r>
      <w:proofErr w:type="spellEnd"/>
      <w:r w:rsidR="00F7755D" w:rsidRPr="00E176D2">
        <w:rPr>
          <w:i/>
          <w:sz w:val="24"/>
        </w:rPr>
        <w:t xml:space="preserve"> ивица по оста на трасето с широчина 4 м, по 2 м от двете страни.</w:t>
      </w:r>
    </w:p>
    <w:p w:rsidR="00D95AE1" w:rsidRPr="00E176D2" w:rsidRDefault="005D55E3" w:rsidP="00AA1936">
      <w:pPr>
        <w:pStyle w:val="ListParagraph"/>
        <w:widowControl w:val="0"/>
        <w:autoSpaceDE w:val="0"/>
        <w:autoSpaceDN w:val="0"/>
        <w:adjustRightInd w:val="0"/>
        <w:spacing w:after="0" w:line="240" w:lineRule="auto"/>
        <w:ind w:left="0"/>
        <w:jc w:val="both"/>
        <w:rPr>
          <w:rFonts w:ascii="Times New Roman" w:eastAsia="Times New Roman" w:hAnsi="Times New Roman"/>
          <w:i/>
          <w:sz w:val="24"/>
          <w:szCs w:val="24"/>
          <w:lang w:val="bg-BG"/>
        </w:rPr>
      </w:pPr>
      <w:r w:rsidRPr="00E176D2">
        <w:rPr>
          <w:rFonts w:ascii="Times New Roman" w:eastAsia="Times New Roman" w:hAnsi="Times New Roman"/>
          <w:i/>
          <w:sz w:val="24"/>
          <w:szCs w:val="24"/>
          <w:lang w:val="bg-BG"/>
        </w:rPr>
        <w:tab/>
      </w:r>
      <w:r w:rsidR="00AA1936" w:rsidRPr="00E176D2">
        <w:rPr>
          <w:rFonts w:ascii="Times New Roman" w:eastAsia="Times New Roman" w:hAnsi="Times New Roman"/>
          <w:i/>
          <w:sz w:val="24"/>
          <w:szCs w:val="24"/>
          <w:lang w:val="bg-BG"/>
        </w:rPr>
        <w:t xml:space="preserve">Необходимите за изграждане на </w:t>
      </w:r>
      <w:proofErr w:type="spellStart"/>
      <w:r w:rsidR="00AA1936" w:rsidRPr="00E176D2">
        <w:rPr>
          <w:rFonts w:ascii="Times New Roman" w:eastAsia="Times New Roman" w:hAnsi="Times New Roman"/>
          <w:i/>
          <w:sz w:val="24"/>
          <w:szCs w:val="24"/>
          <w:lang w:val="bg-BG"/>
        </w:rPr>
        <w:t>ИП</w:t>
      </w:r>
      <w:proofErr w:type="spellEnd"/>
      <w:r w:rsidR="00AA1936" w:rsidRPr="00E176D2">
        <w:rPr>
          <w:rFonts w:ascii="Times New Roman" w:eastAsia="Times New Roman" w:hAnsi="Times New Roman"/>
          <w:i/>
          <w:sz w:val="24"/>
          <w:szCs w:val="24"/>
          <w:lang w:val="bg-BG"/>
        </w:rPr>
        <w:t xml:space="preserve"> строителни материали и временни обекти </w:t>
      </w:r>
      <w:r w:rsidR="00F7755D" w:rsidRPr="00E176D2">
        <w:rPr>
          <w:rFonts w:ascii="Times New Roman" w:eastAsia="Times New Roman" w:hAnsi="Times New Roman"/>
          <w:i/>
          <w:sz w:val="24"/>
          <w:szCs w:val="24"/>
          <w:lang w:val="bg-BG"/>
        </w:rPr>
        <w:lastRenderedPageBreak/>
        <w:t>ще</w:t>
      </w:r>
      <w:r w:rsidRPr="00E176D2">
        <w:rPr>
          <w:rFonts w:ascii="Times New Roman" w:eastAsia="Times New Roman" w:hAnsi="Times New Roman"/>
          <w:i/>
          <w:sz w:val="24"/>
          <w:szCs w:val="24"/>
          <w:lang w:val="bg-BG"/>
        </w:rPr>
        <w:t xml:space="preserve"> </w:t>
      </w:r>
      <w:r w:rsidR="00AA1936" w:rsidRPr="00E176D2">
        <w:rPr>
          <w:rFonts w:ascii="Times New Roman" w:eastAsia="Times New Roman" w:hAnsi="Times New Roman"/>
          <w:i/>
          <w:sz w:val="24"/>
          <w:szCs w:val="24"/>
          <w:lang w:val="bg-BG"/>
        </w:rPr>
        <w:t xml:space="preserve">бъдат </w:t>
      </w:r>
      <w:proofErr w:type="spellStart"/>
      <w:r w:rsidR="00AA1936" w:rsidRPr="00E176D2">
        <w:rPr>
          <w:rFonts w:ascii="Times New Roman" w:eastAsia="Times New Roman" w:hAnsi="Times New Roman"/>
          <w:i/>
          <w:sz w:val="24"/>
          <w:szCs w:val="24"/>
          <w:lang w:val="bg-BG"/>
        </w:rPr>
        <w:t>ситуирани</w:t>
      </w:r>
      <w:proofErr w:type="spellEnd"/>
      <w:r w:rsidR="00AA1936" w:rsidRPr="00E176D2">
        <w:rPr>
          <w:rFonts w:ascii="Times New Roman" w:eastAsia="Times New Roman" w:hAnsi="Times New Roman"/>
          <w:i/>
          <w:sz w:val="24"/>
          <w:szCs w:val="24"/>
          <w:lang w:val="bg-BG"/>
        </w:rPr>
        <w:t xml:space="preserve"> в рамките на ПИ с пл. № 034025. При изграждане на елементите на техническата инфраструктура </w:t>
      </w:r>
      <w:r w:rsidR="00A87304">
        <w:rPr>
          <w:rFonts w:ascii="Times New Roman" w:eastAsia="Times New Roman" w:hAnsi="Times New Roman"/>
          <w:i/>
          <w:sz w:val="24"/>
          <w:szCs w:val="24"/>
          <w:lang w:val="bg-BG"/>
        </w:rPr>
        <w:t xml:space="preserve">не се предвижда </w:t>
      </w:r>
      <w:r w:rsidR="00AA1936" w:rsidRPr="00E176D2">
        <w:rPr>
          <w:rFonts w:ascii="Times New Roman" w:eastAsia="Times New Roman" w:hAnsi="Times New Roman"/>
          <w:i/>
          <w:sz w:val="24"/>
          <w:szCs w:val="24"/>
          <w:lang w:val="bg-BG"/>
        </w:rPr>
        <w:t>строителн</w:t>
      </w:r>
      <w:r w:rsidR="004F44BB" w:rsidRPr="00E176D2">
        <w:rPr>
          <w:rFonts w:ascii="Times New Roman" w:eastAsia="Times New Roman" w:hAnsi="Times New Roman"/>
          <w:i/>
          <w:sz w:val="24"/>
          <w:szCs w:val="24"/>
          <w:lang w:val="bg-BG"/>
        </w:rPr>
        <w:t>ите</w:t>
      </w:r>
      <w:r w:rsidR="00AA1936" w:rsidRPr="00E176D2">
        <w:rPr>
          <w:rFonts w:ascii="Times New Roman" w:eastAsia="Times New Roman" w:hAnsi="Times New Roman"/>
          <w:i/>
          <w:sz w:val="24"/>
          <w:szCs w:val="24"/>
          <w:lang w:val="bg-BG"/>
        </w:rPr>
        <w:t xml:space="preserve"> </w:t>
      </w:r>
      <w:r w:rsidR="004F44BB" w:rsidRPr="00E176D2">
        <w:rPr>
          <w:rFonts w:ascii="Times New Roman" w:eastAsia="Times New Roman" w:hAnsi="Times New Roman"/>
          <w:i/>
          <w:sz w:val="24"/>
          <w:szCs w:val="24"/>
          <w:lang w:val="bg-BG"/>
        </w:rPr>
        <w:t>дейности</w:t>
      </w:r>
      <w:r w:rsidR="00AA1936" w:rsidRPr="00E176D2">
        <w:rPr>
          <w:rFonts w:ascii="Times New Roman" w:eastAsia="Times New Roman" w:hAnsi="Times New Roman"/>
          <w:i/>
          <w:sz w:val="24"/>
          <w:szCs w:val="24"/>
          <w:lang w:val="bg-BG"/>
        </w:rPr>
        <w:t xml:space="preserve"> </w:t>
      </w:r>
      <w:r w:rsidR="004F44BB" w:rsidRPr="00E176D2">
        <w:rPr>
          <w:rFonts w:ascii="Times New Roman" w:eastAsia="Times New Roman" w:hAnsi="Times New Roman"/>
          <w:i/>
          <w:sz w:val="24"/>
          <w:szCs w:val="24"/>
          <w:lang w:val="bg-BG"/>
        </w:rPr>
        <w:t>да</w:t>
      </w:r>
      <w:r w:rsidR="00AA1936" w:rsidRPr="00E176D2">
        <w:rPr>
          <w:rFonts w:ascii="Times New Roman" w:eastAsia="Times New Roman" w:hAnsi="Times New Roman"/>
          <w:i/>
          <w:sz w:val="24"/>
          <w:szCs w:val="24"/>
          <w:lang w:val="bg-BG"/>
        </w:rPr>
        <w:t xml:space="preserve"> </w:t>
      </w:r>
      <w:r w:rsidR="004F44BB" w:rsidRPr="00E176D2">
        <w:rPr>
          <w:rFonts w:ascii="Times New Roman" w:eastAsia="Times New Roman" w:hAnsi="Times New Roman"/>
          <w:i/>
          <w:sz w:val="24"/>
          <w:szCs w:val="24"/>
          <w:lang w:val="bg-BG"/>
        </w:rPr>
        <w:t>излизат извън рамките</w:t>
      </w:r>
      <w:r w:rsidR="00AA1936" w:rsidRPr="00E176D2">
        <w:rPr>
          <w:rFonts w:ascii="Times New Roman" w:eastAsia="Times New Roman" w:hAnsi="Times New Roman"/>
          <w:i/>
          <w:sz w:val="24"/>
          <w:szCs w:val="24"/>
          <w:lang w:val="bg-BG"/>
        </w:rPr>
        <w:t xml:space="preserve"> на </w:t>
      </w:r>
      <w:proofErr w:type="spellStart"/>
      <w:r w:rsidR="004F44BB" w:rsidRPr="00E176D2">
        <w:rPr>
          <w:rFonts w:ascii="Times New Roman" w:eastAsia="Times New Roman" w:hAnsi="Times New Roman"/>
          <w:i/>
          <w:sz w:val="24"/>
          <w:szCs w:val="24"/>
          <w:lang w:val="bg-BG"/>
        </w:rPr>
        <w:t>сервитутните</w:t>
      </w:r>
      <w:proofErr w:type="spellEnd"/>
      <w:r w:rsidR="004F44BB" w:rsidRPr="00E176D2">
        <w:rPr>
          <w:rFonts w:ascii="Times New Roman" w:eastAsia="Times New Roman" w:hAnsi="Times New Roman"/>
          <w:i/>
          <w:sz w:val="24"/>
          <w:szCs w:val="24"/>
          <w:lang w:val="bg-BG"/>
        </w:rPr>
        <w:t xml:space="preserve"> зони на обектите.</w:t>
      </w:r>
    </w:p>
    <w:p w:rsidR="00AA1936" w:rsidRPr="00E176D2" w:rsidRDefault="00AA1936" w:rsidP="00AA1936">
      <w:pPr>
        <w:pStyle w:val="ListParagraph"/>
        <w:widowControl w:val="0"/>
        <w:autoSpaceDE w:val="0"/>
        <w:autoSpaceDN w:val="0"/>
        <w:adjustRightInd w:val="0"/>
        <w:spacing w:after="0" w:line="240" w:lineRule="auto"/>
        <w:ind w:left="0"/>
        <w:jc w:val="both"/>
        <w:rPr>
          <w:rFonts w:ascii="Times New Roman" w:eastAsia="Times New Roman" w:hAnsi="Times New Roman"/>
          <w:i/>
          <w:sz w:val="24"/>
          <w:szCs w:val="24"/>
          <w:lang w:val="bg-BG"/>
        </w:rPr>
      </w:pPr>
    </w:p>
    <w:p w:rsidR="00D95AE1" w:rsidRPr="00E176D2" w:rsidRDefault="00D95AE1" w:rsidP="009114C9">
      <w:pPr>
        <w:widowControl w:val="0"/>
        <w:tabs>
          <w:tab w:val="left" w:pos="709"/>
        </w:tabs>
        <w:autoSpaceDE w:val="0"/>
        <w:autoSpaceDN w:val="0"/>
        <w:adjustRightInd w:val="0"/>
        <w:spacing w:after="0" w:line="240" w:lineRule="auto"/>
        <w:jc w:val="both"/>
        <w:rPr>
          <w:rFonts w:ascii="Times New Roman" w:hAnsi="Times New Roman"/>
          <w:sz w:val="24"/>
          <w:szCs w:val="24"/>
          <w:lang w:val="bg-BG"/>
        </w:rPr>
      </w:pPr>
      <w:r w:rsidRPr="006D5CC7">
        <w:rPr>
          <w:rFonts w:ascii="Times New Roman" w:hAnsi="Times New Roman"/>
          <w:sz w:val="24"/>
          <w:szCs w:val="24"/>
          <w:lang w:val="bg-BG"/>
        </w:rPr>
        <w:t>6.</w:t>
      </w:r>
      <w:r w:rsidR="009114C9" w:rsidRPr="006D5CC7">
        <w:rPr>
          <w:rFonts w:ascii="Times New Roman" w:hAnsi="Times New Roman"/>
          <w:sz w:val="24"/>
          <w:szCs w:val="24"/>
          <w:lang w:val="bg-BG"/>
        </w:rPr>
        <w:tab/>
      </w:r>
      <w:r w:rsidRPr="006D5CC7">
        <w:rPr>
          <w:rFonts w:ascii="Times New Roman" w:hAnsi="Times New Roman"/>
          <w:sz w:val="24"/>
          <w:szCs w:val="24"/>
          <w:lang w:val="bg-BG"/>
        </w:rPr>
        <w:t xml:space="preserve">Описание на основните процеси (по </w:t>
      </w:r>
      <w:proofErr w:type="spellStart"/>
      <w:r w:rsidRPr="006D5CC7">
        <w:rPr>
          <w:rFonts w:ascii="Times New Roman" w:hAnsi="Times New Roman"/>
          <w:sz w:val="24"/>
          <w:szCs w:val="24"/>
          <w:lang w:val="bg-BG"/>
        </w:rPr>
        <w:t>проспектни</w:t>
      </w:r>
      <w:proofErr w:type="spellEnd"/>
      <w:r w:rsidRPr="006D5CC7">
        <w:rPr>
          <w:rFonts w:ascii="Times New Roman" w:hAnsi="Times New Roman"/>
          <w:sz w:val="24"/>
          <w:szCs w:val="24"/>
          <w:lang w:val="bg-BG"/>
        </w:rPr>
        <w:t xml:space="preserve"> данни), капацитет, </w:t>
      </w:r>
      <w:r w:rsidRPr="006D5CC7">
        <w:rPr>
          <w:rFonts w:ascii="Times New Roman" w:hAnsi="Times New Roman"/>
          <w:i/>
          <w:sz w:val="24"/>
          <w:szCs w:val="24"/>
          <w:lang w:val="bg-BG"/>
        </w:rPr>
        <w:t xml:space="preserve">включително на дейностите и съоръженията, в които </w:t>
      </w:r>
      <w:r w:rsidRPr="006D5CC7">
        <w:rPr>
          <w:rFonts w:ascii="Times New Roman" w:hAnsi="Times New Roman"/>
          <w:i/>
          <w:sz w:val="24"/>
          <w:szCs w:val="24"/>
          <w:u w:val="single"/>
          <w:lang w:val="bg-BG"/>
        </w:rPr>
        <w:t>се очаква</w:t>
      </w:r>
      <w:r w:rsidRPr="006D5CC7">
        <w:rPr>
          <w:rFonts w:ascii="Times New Roman" w:hAnsi="Times New Roman"/>
          <w:i/>
          <w:sz w:val="24"/>
          <w:szCs w:val="24"/>
          <w:lang w:val="bg-BG"/>
        </w:rPr>
        <w:t xml:space="preserve"> да са налични опасни вещества от</w:t>
      </w:r>
      <w:r w:rsidR="00A4794C" w:rsidRPr="006D5CC7">
        <w:rPr>
          <w:rFonts w:ascii="Times New Roman" w:hAnsi="Times New Roman"/>
          <w:i/>
          <w:sz w:val="24"/>
          <w:szCs w:val="24"/>
          <w:lang w:val="bg-BG"/>
        </w:rPr>
        <w:t xml:space="preserve"> </w:t>
      </w:r>
      <w:r w:rsidRPr="006D5CC7">
        <w:rPr>
          <w:rFonts w:ascii="Times New Roman" w:hAnsi="Times New Roman"/>
          <w:i/>
          <w:sz w:val="24"/>
          <w:szCs w:val="24"/>
          <w:lang w:val="bg-BG"/>
        </w:rPr>
        <w:t>приложение № 3 към ЗООС</w:t>
      </w:r>
      <w:r w:rsidRPr="006D5CC7">
        <w:rPr>
          <w:rFonts w:ascii="Times New Roman" w:hAnsi="Times New Roman"/>
          <w:sz w:val="24"/>
          <w:szCs w:val="24"/>
          <w:lang w:val="bg-BG"/>
        </w:rPr>
        <w:t>.</w:t>
      </w:r>
    </w:p>
    <w:p w:rsidR="009E38C3" w:rsidRPr="00E176D2" w:rsidRDefault="009E38C3" w:rsidP="009E38C3">
      <w:pPr>
        <w:pStyle w:val="BodyTextIndent"/>
        <w:ind w:left="0" w:firstLine="708"/>
        <w:rPr>
          <w:rFonts w:eastAsiaTheme="minorEastAsia"/>
          <w:i/>
          <w:sz w:val="24"/>
        </w:rPr>
      </w:pPr>
      <w:r w:rsidRPr="00E176D2">
        <w:rPr>
          <w:i/>
          <w:sz w:val="24"/>
        </w:rPr>
        <w:t xml:space="preserve">На територията на обект „Площадка за компресиране </w:t>
      </w:r>
      <w:r w:rsidRPr="00E176D2">
        <w:rPr>
          <w:rFonts w:eastAsiaTheme="minorEastAsia"/>
          <w:i/>
          <w:sz w:val="24"/>
          <w:szCs w:val="22"/>
        </w:rPr>
        <w:t>на природен газ и запълване на батерии от бутилки“</w:t>
      </w:r>
      <w:r w:rsidRPr="00E176D2">
        <w:rPr>
          <w:i/>
          <w:sz w:val="24"/>
        </w:rPr>
        <w:t xml:space="preserve"> се предвижда </w:t>
      </w:r>
      <w:r w:rsidRPr="00E176D2">
        <w:rPr>
          <w:rFonts w:eastAsiaTheme="minorEastAsia"/>
          <w:i/>
          <w:sz w:val="24"/>
        </w:rPr>
        <w:t>монтаж на следните съоръжения:</w:t>
      </w:r>
    </w:p>
    <w:p w:rsidR="009E38C3" w:rsidRPr="00E176D2" w:rsidRDefault="009E38C3" w:rsidP="009E38C3">
      <w:pPr>
        <w:pStyle w:val="BodyTextIndent"/>
        <w:ind w:left="0" w:firstLine="0"/>
        <w:rPr>
          <w:rFonts w:eastAsiaTheme="minorEastAsia"/>
          <w:i/>
          <w:sz w:val="24"/>
          <w:szCs w:val="22"/>
        </w:rPr>
      </w:pPr>
      <w:r w:rsidRPr="00E176D2">
        <w:rPr>
          <w:rFonts w:eastAsiaTheme="minorEastAsia"/>
          <w:i/>
          <w:sz w:val="24"/>
        </w:rPr>
        <w:t>.. .</w:t>
      </w:r>
      <w:r w:rsidRPr="00E176D2">
        <w:rPr>
          <w:rFonts w:eastAsiaTheme="minorEastAsia"/>
          <w:i/>
          <w:sz w:val="24"/>
        </w:rPr>
        <w:tab/>
      </w:r>
      <w:r w:rsidR="006F3F47">
        <w:rPr>
          <w:rFonts w:eastAsiaTheme="minorEastAsia"/>
          <w:i/>
          <w:sz w:val="24"/>
        </w:rPr>
        <w:t xml:space="preserve">два броя </w:t>
      </w:r>
      <w:r w:rsidRPr="00E176D2">
        <w:rPr>
          <w:rFonts w:eastAsiaTheme="minorEastAsia"/>
          <w:i/>
          <w:sz w:val="24"/>
          <w:szCs w:val="22"/>
        </w:rPr>
        <w:t xml:space="preserve">модулна компресорна станция и прилежащите </w:t>
      </w:r>
      <w:r w:rsidR="006F3F47">
        <w:rPr>
          <w:rFonts w:eastAsiaTheme="minorEastAsia"/>
          <w:i/>
          <w:sz w:val="24"/>
          <w:szCs w:val="22"/>
        </w:rPr>
        <w:t>им</w:t>
      </w:r>
      <w:r w:rsidRPr="00E176D2">
        <w:rPr>
          <w:rFonts w:eastAsiaTheme="minorEastAsia"/>
          <w:i/>
          <w:sz w:val="24"/>
          <w:szCs w:val="22"/>
        </w:rPr>
        <w:t xml:space="preserve"> специфични устройства</w:t>
      </w:r>
      <w:r w:rsidR="00BC0C4B" w:rsidRPr="00E176D2">
        <w:rPr>
          <w:rFonts w:eastAsiaTheme="minorEastAsia"/>
          <w:i/>
          <w:sz w:val="24"/>
          <w:szCs w:val="22"/>
        </w:rPr>
        <w:t>,</w:t>
      </w:r>
      <w:r w:rsidRPr="00E176D2">
        <w:rPr>
          <w:rFonts w:eastAsiaTheme="minorEastAsia"/>
          <w:i/>
          <w:sz w:val="24"/>
          <w:szCs w:val="22"/>
        </w:rPr>
        <w:t xml:space="preserve"> елементи;</w:t>
      </w:r>
    </w:p>
    <w:p w:rsidR="009E38C3" w:rsidRPr="00E176D2" w:rsidRDefault="009E38C3" w:rsidP="009E38C3">
      <w:pPr>
        <w:pStyle w:val="BodyTextIndent"/>
        <w:ind w:left="0" w:firstLine="0"/>
        <w:rPr>
          <w:rFonts w:eastAsiaTheme="minorEastAsia"/>
          <w:i/>
          <w:sz w:val="24"/>
          <w:szCs w:val="22"/>
        </w:rPr>
      </w:pPr>
      <w:r w:rsidRPr="00E176D2">
        <w:rPr>
          <w:rFonts w:eastAsiaTheme="minorEastAsia"/>
          <w:i/>
          <w:sz w:val="24"/>
          <w:szCs w:val="22"/>
        </w:rPr>
        <w:t>.. .</w:t>
      </w:r>
      <w:r w:rsidRPr="00E176D2">
        <w:rPr>
          <w:rFonts w:eastAsiaTheme="minorEastAsia"/>
          <w:i/>
          <w:sz w:val="24"/>
          <w:szCs w:val="22"/>
        </w:rPr>
        <w:tab/>
        <w:t xml:space="preserve">трафопост тип </w:t>
      </w:r>
      <w:proofErr w:type="spellStart"/>
      <w:r w:rsidRPr="00E176D2">
        <w:rPr>
          <w:rFonts w:eastAsiaTheme="minorEastAsia"/>
          <w:i/>
          <w:sz w:val="24"/>
          <w:szCs w:val="22"/>
        </w:rPr>
        <w:t>БКТП</w:t>
      </w:r>
      <w:proofErr w:type="spellEnd"/>
      <w:r w:rsidR="009418AD">
        <w:rPr>
          <w:rFonts w:eastAsiaTheme="minorEastAsia"/>
          <w:i/>
          <w:sz w:val="24"/>
          <w:szCs w:val="22"/>
        </w:rPr>
        <w:t xml:space="preserve"> до 400 к</w:t>
      </w:r>
      <w:r w:rsidR="009418AD">
        <w:rPr>
          <w:rFonts w:eastAsiaTheme="minorEastAsia"/>
          <w:i/>
          <w:sz w:val="24"/>
          <w:szCs w:val="22"/>
          <w:lang w:val="en-US"/>
        </w:rPr>
        <w:t>VA</w:t>
      </w:r>
      <w:r w:rsidR="009418AD">
        <w:rPr>
          <w:rFonts w:eastAsiaTheme="minorEastAsia"/>
          <w:i/>
          <w:sz w:val="24"/>
          <w:szCs w:val="22"/>
        </w:rPr>
        <w:t>,</w:t>
      </w:r>
      <w:r w:rsidRPr="00E176D2">
        <w:rPr>
          <w:rFonts w:eastAsiaTheme="minorEastAsia"/>
          <w:i/>
          <w:sz w:val="24"/>
          <w:szCs w:val="22"/>
        </w:rPr>
        <w:t xml:space="preserve"> за собствени нужди;</w:t>
      </w:r>
    </w:p>
    <w:p w:rsidR="009E38C3" w:rsidRPr="00E176D2" w:rsidRDefault="009E38C3" w:rsidP="009E38C3">
      <w:pPr>
        <w:pStyle w:val="BodyTextIndent"/>
        <w:ind w:left="0" w:firstLine="0"/>
        <w:rPr>
          <w:rFonts w:eastAsiaTheme="minorEastAsia"/>
          <w:i/>
          <w:sz w:val="24"/>
          <w:szCs w:val="22"/>
        </w:rPr>
      </w:pPr>
      <w:r w:rsidRPr="00E176D2">
        <w:rPr>
          <w:rFonts w:eastAsiaTheme="minorEastAsia"/>
          <w:i/>
          <w:sz w:val="24"/>
          <w:szCs w:val="22"/>
        </w:rPr>
        <w:t>.. .</w:t>
      </w:r>
      <w:r w:rsidRPr="00E176D2">
        <w:rPr>
          <w:rFonts w:eastAsiaTheme="minorEastAsia"/>
          <w:i/>
          <w:sz w:val="24"/>
          <w:szCs w:val="22"/>
        </w:rPr>
        <w:tab/>
        <w:t>офис контейнер и химическа тоалетна за обслужващ персонал (</w:t>
      </w:r>
      <w:r w:rsidR="006F3F47">
        <w:rPr>
          <w:rFonts w:eastAsiaTheme="minorEastAsia"/>
          <w:i/>
          <w:sz w:val="24"/>
          <w:szCs w:val="22"/>
        </w:rPr>
        <w:t>трима</w:t>
      </w:r>
      <w:r w:rsidR="006F3F47" w:rsidRPr="00E176D2">
        <w:rPr>
          <w:rFonts w:eastAsiaTheme="minorEastAsia"/>
          <w:i/>
          <w:sz w:val="24"/>
          <w:szCs w:val="22"/>
        </w:rPr>
        <w:t xml:space="preserve"> души</w:t>
      </w:r>
      <w:r w:rsidR="006F3F47">
        <w:rPr>
          <w:rFonts w:eastAsiaTheme="minorEastAsia"/>
          <w:i/>
          <w:sz w:val="24"/>
          <w:szCs w:val="22"/>
        </w:rPr>
        <w:t xml:space="preserve"> и пазач</w:t>
      </w:r>
      <w:r w:rsidRPr="00E176D2">
        <w:rPr>
          <w:rFonts w:eastAsiaTheme="minorEastAsia"/>
          <w:i/>
          <w:sz w:val="24"/>
          <w:szCs w:val="22"/>
        </w:rPr>
        <w:t>);</w:t>
      </w:r>
    </w:p>
    <w:p w:rsidR="009E38C3" w:rsidRPr="00E176D2" w:rsidRDefault="009E38C3" w:rsidP="009E38C3">
      <w:pPr>
        <w:pStyle w:val="BodyTextIndent"/>
        <w:ind w:left="0" w:firstLine="0"/>
        <w:rPr>
          <w:rFonts w:eastAsiaTheme="minorEastAsia"/>
          <w:i/>
          <w:sz w:val="24"/>
          <w:szCs w:val="22"/>
        </w:rPr>
      </w:pPr>
      <w:r w:rsidRPr="00E176D2">
        <w:rPr>
          <w:rFonts w:eastAsiaTheme="minorEastAsia"/>
          <w:i/>
          <w:sz w:val="24"/>
          <w:szCs w:val="22"/>
        </w:rPr>
        <w:t>.. .</w:t>
      </w:r>
      <w:r w:rsidRPr="00E176D2">
        <w:rPr>
          <w:rFonts w:eastAsiaTheme="minorEastAsia"/>
          <w:i/>
          <w:sz w:val="24"/>
          <w:szCs w:val="22"/>
        </w:rPr>
        <w:tab/>
        <w:t>резервоар/и с вода за противопожарни нужди.</w:t>
      </w:r>
    </w:p>
    <w:p w:rsidR="000976DE" w:rsidRDefault="00B97A35" w:rsidP="00B97A35">
      <w:pPr>
        <w:pStyle w:val="BodyTextIndent"/>
        <w:ind w:left="0" w:firstLine="708"/>
        <w:rPr>
          <w:rFonts w:eastAsiaTheme="minorEastAsia"/>
          <w:i/>
          <w:sz w:val="24"/>
        </w:rPr>
      </w:pPr>
      <w:r w:rsidRPr="00E176D2">
        <w:rPr>
          <w:rFonts w:eastAsiaTheme="minorEastAsia"/>
          <w:i/>
          <w:sz w:val="24"/>
          <w:szCs w:val="22"/>
        </w:rPr>
        <w:t xml:space="preserve">Компресираният природен газ ще се подава към мобилните платформи/установки чрез автоматичен дозатор с </w:t>
      </w:r>
      <w:proofErr w:type="spellStart"/>
      <w:r w:rsidRPr="00E176D2">
        <w:rPr>
          <w:rFonts w:eastAsiaTheme="minorEastAsia"/>
          <w:i/>
          <w:sz w:val="24"/>
          <w:szCs w:val="22"/>
        </w:rPr>
        <w:t>разходомери</w:t>
      </w:r>
      <w:proofErr w:type="spellEnd"/>
      <w:r w:rsidRPr="00E176D2">
        <w:rPr>
          <w:rFonts w:eastAsiaTheme="minorEastAsia"/>
          <w:i/>
          <w:sz w:val="24"/>
          <w:szCs w:val="22"/>
        </w:rPr>
        <w:t xml:space="preserve"> и с два маркуча за зареждане с накрайник. </w:t>
      </w:r>
      <w:r w:rsidR="000976DE" w:rsidRPr="00E176D2">
        <w:rPr>
          <w:rFonts w:eastAsiaTheme="minorEastAsia"/>
          <w:i/>
          <w:sz w:val="24"/>
          <w:szCs w:val="22"/>
        </w:rPr>
        <w:t xml:space="preserve">На територията на обекта ще се зареждат до </w:t>
      </w:r>
      <w:r w:rsidR="00976764">
        <w:rPr>
          <w:rFonts w:eastAsiaTheme="minorEastAsia"/>
          <w:i/>
          <w:sz w:val="24"/>
          <w:szCs w:val="22"/>
        </w:rPr>
        <w:t>2</w:t>
      </w:r>
      <w:r w:rsidR="000976DE" w:rsidRPr="00E176D2">
        <w:rPr>
          <w:rFonts w:eastAsiaTheme="minorEastAsia"/>
          <w:i/>
          <w:sz w:val="24"/>
          <w:szCs w:val="22"/>
        </w:rPr>
        <w:t xml:space="preserve"> бр. мобилни платформи</w:t>
      </w:r>
      <w:r w:rsidRPr="00E176D2">
        <w:rPr>
          <w:rFonts w:eastAsiaTheme="minorEastAsia"/>
          <w:i/>
          <w:sz w:val="24"/>
          <w:szCs w:val="22"/>
        </w:rPr>
        <w:t>/установки</w:t>
      </w:r>
      <w:r w:rsidR="000976DE" w:rsidRPr="00E176D2">
        <w:rPr>
          <w:rFonts w:eastAsiaTheme="minorEastAsia"/>
          <w:i/>
          <w:sz w:val="24"/>
          <w:szCs w:val="22"/>
        </w:rPr>
        <w:t xml:space="preserve"> с </w:t>
      </w:r>
      <w:r w:rsidR="000976DE" w:rsidRPr="00E176D2">
        <w:rPr>
          <w:rFonts w:eastAsiaTheme="minorEastAsia"/>
          <w:i/>
          <w:sz w:val="24"/>
        </w:rPr>
        <w:t>батерии от бутилки</w:t>
      </w:r>
      <w:r w:rsidR="00C32B64">
        <w:rPr>
          <w:rFonts w:eastAsiaTheme="minorEastAsia"/>
          <w:i/>
          <w:sz w:val="24"/>
        </w:rPr>
        <w:t xml:space="preserve"> наведнъж и средно около </w:t>
      </w:r>
      <w:r w:rsidR="00862989">
        <w:rPr>
          <w:rFonts w:eastAsiaTheme="minorEastAsia"/>
          <w:i/>
          <w:sz w:val="24"/>
        </w:rPr>
        <w:t>4</w:t>
      </w:r>
      <w:r w:rsidR="00C32B64">
        <w:rPr>
          <w:rFonts w:eastAsiaTheme="minorEastAsia"/>
          <w:i/>
          <w:sz w:val="24"/>
        </w:rPr>
        <w:t xml:space="preserve"> бр. на ден</w:t>
      </w:r>
      <w:r w:rsidR="00BC0C4B" w:rsidRPr="00E176D2">
        <w:rPr>
          <w:rFonts w:eastAsiaTheme="minorEastAsia"/>
          <w:i/>
          <w:sz w:val="24"/>
        </w:rPr>
        <w:t>.</w:t>
      </w:r>
    </w:p>
    <w:p w:rsidR="00862989" w:rsidRPr="00E176D2" w:rsidRDefault="0001292D" w:rsidP="00862989">
      <w:pPr>
        <w:pStyle w:val="BodyTextIndent"/>
        <w:ind w:left="0" w:firstLine="708"/>
        <w:rPr>
          <w:rFonts w:eastAsiaTheme="minorEastAsia"/>
          <w:i/>
          <w:sz w:val="24"/>
          <w:szCs w:val="22"/>
        </w:rPr>
      </w:pPr>
      <w:r>
        <w:rPr>
          <w:rFonts w:eastAsiaTheme="minorEastAsia"/>
          <w:i/>
          <w:sz w:val="24"/>
        </w:rPr>
        <w:t>Щ</w:t>
      </w:r>
      <w:r w:rsidR="00862989">
        <w:rPr>
          <w:rFonts w:eastAsiaTheme="minorEastAsia"/>
          <w:i/>
          <w:sz w:val="24"/>
        </w:rPr>
        <w:t xml:space="preserve">е бъдат монтирани бутони за аварийно изключване, като един от тях ще </w:t>
      </w:r>
      <w:r w:rsidR="00862989" w:rsidRPr="00862989">
        <w:rPr>
          <w:rFonts w:eastAsiaTheme="minorEastAsia"/>
          <w:i/>
          <w:sz w:val="24"/>
        </w:rPr>
        <w:t>бъде разположен на място със свободен достъп на безопасно разстояние от</w:t>
      </w:r>
      <w:r w:rsidR="00862989">
        <w:rPr>
          <w:rFonts w:eastAsiaTheme="minorEastAsia"/>
          <w:i/>
          <w:sz w:val="24"/>
        </w:rPr>
        <w:t xml:space="preserve"> </w:t>
      </w:r>
      <w:r w:rsidR="00862989" w:rsidRPr="00862989">
        <w:rPr>
          <w:rFonts w:eastAsiaTheme="minorEastAsia"/>
          <w:i/>
          <w:sz w:val="24"/>
        </w:rPr>
        <w:t>компонентите, които крият риск от пожар</w:t>
      </w:r>
      <w:r w:rsidR="00862989">
        <w:rPr>
          <w:rFonts w:eastAsiaTheme="minorEastAsia"/>
          <w:i/>
          <w:sz w:val="24"/>
        </w:rPr>
        <w:t xml:space="preserve">, съгласно разпоредбата на чл. 204 от Наредба </w:t>
      </w:r>
      <w:r w:rsidR="00862989" w:rsidRPr="00862989">
        <w:rPr>
          <w:rFonts w:eastAsiaTheme="minorEastAsia"/>
          <w:i/>
          <w:sz w:val="24"/>
        </w:rPr>
        <w:t>за устройството и безопасната експлоатация на</w:t>
      </w:r>
      <w:r w:rsidR="00862989">
        <w:rPr>
          <w:rFonts w:eastAsiaTheme="minorEastAsia"/>
          <w:i/>
          <w:sz w:val="24"/>
        </w:rPr>
        <w:t xml:space="preserve"> </w:t>
      </w:r>
      <w:r w:rsidR="00862989" w:rsidRPr="00862989">
        <w:rPr>
          <w:rFonts w:eastAsiaTheme="minorEastAsia"/>
          <w:i/>
          <w:sz w:val="24"/>
        </w:rPr>
        <w:t>преносните и разпределителните газопроводи и на съоръженията, инсталациите и уредите за природен газ</w:t>
      </w:r>
      <w:r w:rsidR="00862989">
        <w:rPr>
          <w:rFonts w:eastAsiaTheme="minorEastAsia"/>
          <w:i/>
          <w:sz w:val="24"/>
        </w:rPr>
        <w:t>.</w:t>
      </w:r>
      <w:r>
        <w:rPr>
          <w:rFonts w:eastAsiaTheme="minorEastAsia"/>
          <w:i/>
          <w:sz w:val="24"/>
        </w:rPr>
        <w:t xml:space="preserve"> Предвижда се монтаж и на допълнителни средства за сигурност и безопасна екс</w:t>
      </w:r>
      <w:r w:rsidR="004C3FB0">
        <w:rPr>
          <w:rFonts w:eastAsiaTheme="minorEastAsia"/>
          <w:i/>
          <w:sz w:val="24"/>
        </w:rPr>
        <w:t>плоатация – ръчни и автоматични предпазни вентили, възвратен и спирателен клапани и др.</w:t>
      </w:r>
    </w:p>
    <w:p w:rsidR="009E38C3" w:rsidRPr="00E176D2" w:rsidRDefault="009E38C3" w:rsidP="009E38C3">
      <w:pPr>
        <w:pStyle w:val="BodyTextIndent"/>
        <w:ind w:left="0" w:firstLine="0"/>
        <w:rPr>
          <w:rFonts w:eastAsia="Calibri"/>
          <w:i/>
          <w:sz w:val="24"/>
        </w:rPr>
      </w:pPr>
      <w:r w:rsidRPr="00E176D2">
        <w:rPr>
          <w:i/>
          <w:sz w:val="24"/>
        </w:rPr>
        <w:tab/>
        <w:t>Захранването с газ на обекта ще се извършва</w:t>
      </w:r>
      <w:r w:rsidR="00C2130F" w:rsidRPr="00E176D2">
        <w:rPr>
          <w:i/>
          <w:sz w:val="24"/>
        </w:rPr>
        <w:t xml:space="preserve"> от съществуваща автоматична </w:t>
      </w:r>
      <w:proofErr w:type="spellStart"/>
      <w:r w:rsidR="00C2130F" w:rsidRPr="00E176D2">
        <w:rPr>
          <w:i/>
          <w:sz w:val="24"/>
        </w:rPr>
        <w:t>газорегулираща</w:t>
      </w:r>
      <w:proofErr w:type="spellEnd"/>
      <w:r w:rsidR="00C2130F" w:rsidRPr="00E176D2">
        <w:rPr>
          <w:i/>
          <w:sz w:val="24"/>
        </w:rPr>
        <w:t xml:space="preserve"> станция (КС „Полски Сеновец“)</w:t>
      </w:r>
      <w:r w:rsidRPr="00E176D2">
        <w:rPr>
          <w:i/>
          <w:sz w:val="24"/>
        </w:rPr>
        <w:t xml:space="preserve"> чрез </w:t>
      </w:r>
      <w:r w:rsidRPr="00E176D2">
        <w:rPr>
          <w:rFonts w:eastAsia="Calibri"/>
          <w:i/>
          <w:sz w:val="24"/>
        </w:rPr>
        <w:t xml:space="preserve">стоманен, подземен газопровод с диаметър Ф 88,9 и максимално работно налягане </w:t>
      </w:r>
      <w:proofErr w:type="spellStart"/>
      <w:r w:rsidRPr="00E176D2">
        <w:rPr>
          <w:rFonts w:eastAsia="Calibri"/>
          <w:i/>
          <w:sz w:val="24"/>
        </w:rPr>
        <w:t>Pmax</w:t>
      </w:r>
      <w:proofErr w:type="spellEnd"/>
      <w:r w:rsidRPr="00E176D2">
        <w:rPr>
          <w:rFonts w:eastAsia="Calibri"/>
          <w:i/>
          <w:sz w:val="24"/>
        </w:rPr>
        <w:t xml:space="preserve">= 5.4 </w:t>
      </w:r>
      <w:proofErr w:type="spellStart"/>
      <w:r w:rsidRPr="00E176D2">
        <w:rPr>
          <w:rFonts w:eastAsia="Calibri"/>
          <w:i/>
          <w:sz w:val="24"/>
        </w:rPr>
        <w:t>MPa</w:t>
      </w:r>
      <w:proofErr w:type="spellEnd"/>
      <w:r w:rsidRPr="00E176D2">
        <w:rPr>
          <w:rFonts w:eastAsia="Calibri"/>
          <w:i/>
          <w:sz w:val="24"/>
        </w:rPr>
        <w:t>,</w:t>
      </w:r>
      <w:r w:rsidRPr="00E176D2">
        <w:rPr>
          <w:rFonts w:eastAsiaTheme="minorEastAsia"/>
          <w:i/>
          <w:sz w:val="24"/>
          <w:szCs w:val="22"/>
        </w:rPr>
        <w:t xml:space="preserve"> съгласно </w:t>
      </w:r>
      <w:r w:rsidRPr="00E176D2">
        <w:rPr>
          <w:i/>
          <w:sz w:val="24"/>
        </w:rPr>
        <w:t xml:space="preserve">Становище с Изх. № </w:t>
      </w:r>
      <w:proofErr w:type="spellStart"/>
      <w:r w:rsidRPr="00E176D2">
        <w:rPr>
          <w:i/>
          <w:sz w:val="24"/>
        </w:rPr>
        <w:t>БТГ</w:t>
      </w:r>
      <w:proofErr w:type="spellEnd"/>
      <w:r w:rsidRPr="00E176D2">
        <w:rPr>
          <w:i/>
          <w:sz w:val="24"/>
        </w:rPr>
        <w:t xml:space="preserve"> 24-00-4100/18.09.2015 г., Становище за изменение № КП-20-00-48/29.06.2016 г. на описаното становище и Писмо с Изх. № </w:t>
      </w:r>
      <w:proofErr w:type="spellStart"/>
      <w:r w:rsidRPr="00E176D2">
        <w:rPr>
          <w:i/>
          <w:sz w:val="24"/>
        </w:rPr>
        <w:t>БТГ</w:t>
      </w:r>
      <w:proofErr w:type="spellEnd"/>
      <w:r w:rsidRPr="00E176D2">
        <w:rPr>
          <w:i/>
          <w:sz w:val="24"/>
        </w:rPr>
        <w:t xml:space="preserve"> КП-20-00-4004/03.11.2015 г. от "</w:t>
      </w:r>
      <w:proofErr w:type="spellStart"/>
      <w:r w:rsidRPr="00E176D2">
        <w:rPr>
          <w:i/>
          <w:sz w:val="24"/>
        </w:rPr>
        <w:t>Булгартрансгаз</w:t>
      </w:r>
      <w:proofErr w:type="spellEnd"/>
      <w:r w:rsidRPr="00E176D2">
        <w:rPr>
          <w:i/>
          <w:sz w:val="24"/>
        </w:rPr>
        <w:t>" ЕАД</w:t>
      </w:r>
      <w:r w:rsidRPr="00E176D2">
        <w:rPr>
          <w:rFonts w:eastAsia="Calibri"/>
          <w:i/>
          <w:sz w:val="24"/>
        </w:rPr>
        <w:t>, при следните условия:</w:t>
      </w:r>
    </w:p>
    <w:p w:rsidR="009E38C3" w:rsidRPr="00E176D2" w:rsidRDefault="009E38C3" w:rsidP="009E38C3">
      <w:pPr>
        <w:pStyle w:val="BodyTextIndent"/>
        <w:ind w:left="0" w:firstLine="0"/>
        <w:rPr>
          <w:rFonts w:eastAsiaTheme="minorEastAsia"/>
          <w:i/>
          <w:sz w:val="24"/>
          <w:szCs w:val="22"/>
        </w:rPr>
      </w:pPr>
      <w:r w:rsidRPr="00E176D2">
        <w:rPr>
          <w:rFonts w:eastAsiaTheme="minorEastAsia"/>
          <w:i/>
          <w:sz w:val="24"/>
          <w:szCs w:val="22"/>
        </w:rPr>
        <w:t>.. .</w:t>
      </w:r>
      <w:r w:rsidRPr="00E176D2">
        <w:rPr>
          <w:rFonts w:eastAsiaTheme="minorEastAsia"/>
          <w:i/>
          <w:sz w:val="24"/>
          <w:szCs w:val="22"/>
        </w:rPr>
        <w:tab/>
        <w:t xml:space="preserve">максимално работно налягане </w:t>
      </w:r>
      <w:r w:rsidR="00C2130F" w:rsidRPr="00E176D2">
        <w:rPr>
          <w:rFonts w:eastAsiaTheme="minorEastAsia"/>
          <w:i/>
          <w:sz w:val="24"/>
          <w:szCs w:val="22"/>
        </w:rPr>
        <w:t xml:space="preserve">– </w:t>
      </w:r>
      <w:r w:rsidRPr="00E176D2">
        <w:rPr>
          <w:rFonts w:eastAsiaTheme="minorEastAsia"/>
          <w:i/>
          <w:sz w:val="24"/>
          <w:szCs w:val="22"/>
        </w:rPr>
        <w:t xml:space="preserve">5.4 </w:t>
      </w:r>
      <w:proofErr w:type="spellStart"/>
      <w:r w:rsidRPr="00E176D2">
        <w:rPr>
          <w:rFonts w:eastAsiaTheme="minorEastAsia"/>
          <w:i/>
          <w:sz w:val="24"/>
          <w:szCs w:val="22"/>
        </w:rPr>
        <w:t>Mpa</w:t>
      </w:r>
      <w:proofErr w:type="spellEnd"/>
      <w:r w:rsidRPr="00E176D2">
        <w:rPr>
          <w:rFonts w:eastAsiaTheme="minorEastAsia"/>
          <w:i/>
          <w:sz w:val="24"/>
          <w:szCs w:val="22"/>
        </w:rPr>
        <w:t>;</w:t>
      </w:r>
    </w:p>
    <w:p w:rsidR="009E38C3" w:rsidRPr="00E176D2" w:rsidRDefault="009E38C3" w:rsidP="009E38C3">
      <w:pPr>
        <w:pStyle w:val="BodyTextIndent"/>
        <w:ind w:left="0" w:firstLine="0"/>
        <w:rPr>
          <w:rFonts w:eastAsiaTheme="minorEastAsia"/>
          <w:i/>
          <w:sz w:val="24"/>
          <w:szCs w:val="22"/>
        </w:rPr>
      </w:pPr>
      <w:r w:rsidRPr="00E176D2">
        <w:rPr>
          <w:rFonts w:eastAsiaTheme="minorEastAsia"/>
          <w:i/>
          <w:sz w:val="24"/>
          <w:szCs w:val="22"/>
        </w:rPr>
        <w:t>.. .</w:t>
      </w:r>
      <w:r w:rsidRPr="00E176D2">
        <w:rPr>
          <w:rFonts w:eastAsiaTheme="minorEastAsia"/>
          <w:i/>
          <w:sz w:val="24"/>
          <w:szCs w:val="22"/>
        </w:rPr>
        <w:tab/>
        <w:t xml:space="preserve">гарантирано от Оператора на </w:t>
      </w:r>
      <w:proofErr w:type="spellStart"/>
      <w:r w:rsidRPr="00E176D2">
        <w:rPr>
          <w:rFonts w:eastAsiaTheme="minorEastAsia"/>
          <w:i/>
          <w:sz w:val="24"/>
          <w:szCs w:val="22"/>
        </w:rPr>
        <w:t>газопреносната</w:t>
      </w:r>
      <w:proofErr w:type="spellEnd"/>
      <w:r w:rsidRPr="00E176D2">
        <w:rPr>
          <w:rFonts w:eastAsiaTheme="minorEastAsia"/>
          <w:i/>
          <w:sz w:val="24"/>
          <w:szCs w:val="22"/>
        </w:rPr>
        <w:t xml:space="preserve"> мрежа работно налягане ≥ 2.5 </w:t>
      </w:r>
      <w:proofErr w:type="spellStart"/>
      <w:r w:rsidRPr="00E176D2">
        <w:rPr>
          <w:rFonts w:eastAsiaTheme="minorEastAsia"/>
          <w:i/>
          <w:sz w:val="24"/>
          <w:szCs w:val="22"/>
        </w:rPr>
        <w:t>MPa</w:t>
      </w:r>
      <w:proofErr w:type="spellEnd"/>
      <w:r w:rsidRPr="00E176D2">
        <w:rPr>
          <w:rFonts w:eastAsiaTheme="minorEastAsia"/>
          <w:i/>
          <w:sz w:val="24"/>
          <w:szCs w:val="22"/>
        </w:rPr>
        <w:t>;</w:t>
      </w:r>
    </w:p>
    <w:p w:rsidR="009E38C3" w:rsidRPr="00E176D2" w:rsidRDefault="009E38C3" w:rsidP="009E38C3">
      <w:pPr>
        <w:pStyle w:val="BodyTextIndent"/>
        <w:ind w:left="0" w:firstLine="0"/>
        <w:rPr>
          <w:rFonts w:eastAsiaTheme="minorEastAsia"/>
          <w:i/>
          <w:sz w:val="24"/>
          <w:szCs w:val="22"/>
        </w:rPr>
      </w:pPr>
      <w:r w:rsidRPr="00E176D2">
        <w:rPr>
          <w:rFonts w:eastAsiaTheme="minorEastAsia"/>
          <w:i/>
          <w:sz w:val="24"/>
          <w:szCs w:val="22"/>
        </w:rPr>
        <w:t>.. .</w:t>
      </w:r>
      <w:r w:rsidRPr="00E176D2">
        <w:rPr>
          <w:rFonts w:eastAsiaTheme="minorEastAsia"/>
          <w:i/>
          <w:sz w:val="24"/>
          <w:szCs w:val="22"/>
        </w:rPr>
        <w:tab/>
        <w:t xml:space="preserve">максимален часов разход на природен газ </w:t>
      </w:r>
      <w:r w:rsidR="00C2130F" w:rsidRPr="00E176D2">
        <w:rPr>
          <w:rFonts w:eastAsiaTheme="minorEastAsia"/>
          <w:i/>
          <w:sz w:val="24"/>
          <w:szCs w:val="22"/>
        </w:rPr>
        <w:t xml:space="preserve">– </w:t>
      </w:r>
      <w:r w:rsidRPr="00E176D2">
        <w:rPr>
          <w:rFonts w:eastAsiaTheme="minorEastAsia"/>
          <w:i/>
          <w:sz w:val="24"/>
          <w:szCs w:val="22"/>
        </w:rPr>
        <w:t xml:space="preserve">4000 m3/h, приведен към температура 293.15 K (20°C) и абсолютно налягане 0.101325 </w:t>
      </w:r>
      <w:proofErr w:type="spellStart"/>
      <w:r w:rsidRPr="00E176D2">
        <w:rPr>
          <w:rFonts w:eastAsiaTheme="minorEastAsia"/>
          <w:i/>
          <w:sz w:val="24"/>
          <w:szCs w:val="22"/>
        </w:rPr>
        <w:t>MPa</w:t>
      </w:r>
      <w:proofErr w:type="spellEnd"/>
      <w:r w:rsidRPr="00E176D2">
        <w:rPr>
          <w:rFonts w:eastAsiaTheme="minorEastAsia"/>
          <w:i/>
          <w:sz w:val="24"/>
          <w:szCs w:val="22"/>
        </w:rPr>
        <w:t>;</w:t>
      </w:r>
    </w:p>
    <w:p w:rsidR="009E38C3" w:rsidRPr="00E176D2" w:rsidRDefault="009E38C3" w:rsidP="009E38C3">
      <w:pPr>
        <w:pStyle w:val="BodyTextIndent"/>
        <w:ind w:left="0" w:firstLine="0"/>
        <w:rPr>
          <w:rFonts w:eastAsiaTheme="minorEastAsia"/>
          <w:i/>
          <w:sz w:val="24"/>
          <w:szCs w:val="22"/>
        </w:rPr>
      </w:pPr>
      <w:r w:rsidRPr="00E176D2">
        <w:rPr>
          <w:rFonts w:eastAsiaTheme="minorEastAsia"/>
          <w:i/>
          <w:sz w:val="24"/>
          <w:szCs w:val="22"/>
        </w:rPr>
        <w:t>.. .</w:t>
      </w:r>
      <w:r w:rsidRPr="00E176D2">
        <w:rPr>
          <w:rFonts w:eastAsiaTheme="minorEastAsia"/>
          <w:i/>
          <w:sz w:val="24"/>
          <w:szCs w:val="22"/>
        </w:rPr>
        <w:tab/>
        <w:t xml:space="preserve">минимален часов разход на природен газ </w:t>
      </w:r>
      <w:r w:rsidR="000976DE" w:rsidRPr="00E176D2">
        <w:rPr>
          <w:rFonts w:eastAsiaTheme="minorEastAsia"/>
          <w:i/>
          <w:sz w:val="24"/>
          <w:szCs w:val="22"/>
        </w:rPr>
        <w:t xml:space="preserve">– </w:t>
      </w:r>
      <w:r w:rsidRPr="00E176D2">
        <w:rPr>
          <w:rFonts w:eastAsiaTheme="minorEastAsia"/>
          <w:i/>
          <w:sz w:val="24"/>
          <w:szCs w:val="22"/>
        </w:rPr>
        <w:t xml:space="preserve">1000 m3/h, приведен към температура 293.15 K (20°C) и абсолютно налягане 0.101325 </w:t>
      </w:r>
      <w:proofErr w:type="spellStart"/>
      <w:r w:rsidRPr="00E176D2">
        <w:rPr>
          <w:rFonts w:eastAsiaTheme="minorEastAsia"/>
          <w:i/>
          <w:sz w:val="24"/>
          <w:szCs w:val="22"/>
        </w:rPr>
        <w:t>MPa</w:t>
      </w:r>
      <w:proofErr w:type="spellEnd"/>
      <w:r w:rsidRPr="00E176D2">
        <w:rPr>
          <w:rFonts w:eastAsiaTheme="minorEastAsia"/>
          <w:i/>
          <w:sz w:val="24"/>
          <w:szCs w:val="22"/>
        </w:rPr>
        <w:t>.</w:t>
      </w:r>
    </w:p>
    <w:p w:rsidR="00516147" w:rsidRPr="00E176D2" w:rsidRDefault="009E38C3" w:rsidP="009E38C3">
      <w:pPr>
        <w:widowControl w:val="0"/>
        <w:tabs>
          <w:tab w:val="left" w:pos="709"/>
        </w:tabs>
        <w:autoSpaceDE w:val="0"/>
        <w:autoSpaceDN w:val="0"/>
        <w:adjustRightInd w:val="0"/>
        <w:spacing w:after="0" w:line="240" w:lineRule="auto"/>
        <w:jc w:val="both"/>
        <w:rPr>
          <w:rFonts w:ascii="Times New Roman" w:hAnsi="Times New Roman"/>
          <w:i/>
          <w:sz w:val="24"/>
          <w:lang w:val="bg-BG"/>
        </w:rPr>
      </w:pPr>
      <w:r w:rsidRPr="00E176D2">
        <w:rPr>
          <w:rFonts w:ascii="Times New Roman" w:hAnsi="Times New Roman"/>
          <w:i/>
          <w:sz w:val="24"/>
          <w:lang w:val="bg-BG"/>
        </w:rPr>
        <w:tab/>
        <w:t xml:space="preserve">Захранването с електричество на обекта ще се извършва </w:t>
      </w:r>
      <w:r w:rsidR="00C2130F" w:rsidRPr="00E176D2">
        <w:rPr>
          <w:rFonts w:ascii="Times New Roman" w:hAnsi="Times New Roman"/>
          <w:i/>
          <w:sz w:val="24"/>
          <w:lang w:val="bg-BG"/>
        </w:rPr>
        <w:t xml:space="preserve">от съществуващ </w:t>
      </w:r>
      <w:proofErr w:type="spellStart"/>
      <w:r w:rsidR="00C2130F" w:rsidRPr="00E176D2">
        <w:rPr>
          <w:rFonts w:ascii="Times New Roman" w:hAnsi="Times New Roman"/>
          <w:i/>
          <w:sz w:val="24"/>
          <w:lang w:val="bg-BG"/>
        </w:rPr>
        <w:t>СБС</w:t>
      </w:r>
      <w:proofErr w:type="spellEnd"/>
      <w:r w:rsidR="00C2130F" w:rsidRPr="00E176D2">
        <w:rPr>
          <w:rFonts w:ascii="Times New Roman" w:hAnsi="Times New Roman"/>
          <w:i/>
          <w:sz w:val="24"/>
          <w:lang w:val="bg-BG"/>
        </w:rPr>
        <w:t xml:space="preserve"> № 65 на </w:t>
      </w:r>
      <w:proofErr w:type="spellStart"/>
      <w:r w:rsidR="00C2130F" w:rsidRPr="00E176D2">
        <w:rPr>
          <w:rFonts w:ascii="Times New Roman" w:hAnsi="Times New Roman"/>
          <w:i/>
          <w:sz w:val="24"/>
          <w:lang w:val="bg-BG"/>
        </w:rPr>
        <w:t>ЕП</w:t>
      </w:r>
      <w:proofErr w:type="spellEnd"/>
      <w:r w:rsidR="00C2130F" w:rsidRPr="00E176D2">
        <w:rPr>
          <w:rFonts w:ascii="Times New Roman" w:hAnsi="Times New Roman"/>
          <w:i/>
          <w:sz w:val="24"/>
          <w:lang w:val="bg-BG"/>
        </w:rPr>
        <w:t xml:space="preserve"> „Градина“ от </w:t>
      </w:r>
      <w:proofErr w:type="spellStart"/>
      <w:r w:rsidR="00C2130F" w:rsidRPr="00E176D2">
        <w:rPr>
          <w:rFonts w:ascii="Times New Roman" w:hAnsi="Times New Roman"/>
          <w:i/>
          <w:sz w:val="24"/>
          <w:lang w:val="bg-BG"/>
        </w:rPr>
        <w:t>ПС</w:t>
      </w:r>
      <w:proofErr w:type="spellEnd"/>
      <w:r w:rsidR="00C2130F" w:rsidRPr="00E176D2">
        <w:rPr>
          <w:rFonts w:ascii="Times New Roman" w:hAnsi="Times New Roman"/>
          <w:i/>
          <w:sz w:val="24"/>
          <w:lang w:val="bg-BG"/>
        </w:rPr>
        <w:t xml:space="preserve"> „П. Тръмбеш“ </w:t>
      </w:r>
      <w:r w:rsidRPr="00E176D2">
        <w:rPr>
          <w:rFonts w:ascii="Times New Roman" w:hAnsi="Times New Roman"/>
          <w:i/>
          <w:sz w:val="24"/>
          <w:lang w:val="bg-BG"/>
        </w:rPr>
        <w:t xml:space="preserve">чрез </w:t>
      </w:r>
      <w:r w:rsidR="000976DE" w:rsidRPr="00E176D2">
        <w:rPr>
          <w:rFonts w:ascii="Times New Roman" w:hAnsi="Times New Roman"/>
          <w:i/>
          <w:sz w:val="24"/>
          <w:lang w:val="bg-BG"/>
        </w:rPr>
        <w:t xml:space="preserve">подземно положен </w:t>
      </w:r>
      <w:r w:rsidRPr="00E176D2">
        <w:rPr>
          <w:rFonts w:ascii="Times New Roman" w:hAnsi="Times New Roman"/>
          <w:i/>
          <w:sz w:val="24"/>
          <w:lang w:val="bg-BG"/>
        </w:rPr>
        <w:t xml:space="preserve">електрически кабел 20 </w:t>
      </w:r>
      <w:proofErr w:type="spellStart"/>
      <w:r w:rsidRPr="00E176D2">
        <w:rPr>
          <w:rFonts w:ascii="Times New Roman" w:hAnsi="Times New Roman"/>
          <w:i/>
          <w:sz w:val="24"/>
          <w:lang w:val="bg-BG"/>
        </w:rPr>
        <w:t>kV</w:t>
      </w:r>
      <w:proofErr w:type="spellEnd"/>
      <w:r w:rsidR="00C2130F" w:rsidRPr="00E176D2">
        <w:rPr>
          <w:rFonts w:ascii="Times New Roman" w:hAnsi="Times New Roman"/>
          <w:i/>
          <w:sz w:val="24"/>
          <w:lang w:val="bg-BG"/>
        </w:rPr>
        <w:t>, съгласно Предварително становище с Изх. № ГО13-003/18.01.2013 г. от "ЕНЕРГО-ПРО Мрежи" АД, при следните условия:</w:t>
      </w:r>
    </w:p>
    <w:p w:rsidR="00C2130F" w:rsidRPr="00E176D2" w:rsidRDefault="00C2130F" w:rsidP="009E38C3">
      <w:pPr>
        <w:widowControl w:val="0"/>
        <w:tabs>
          <w:tab w:val="left" w:pos="709"/>
        </w:tabs>
        <w:autoSpaceDE w:val="0"/>
        <w:autoSpaceDN w:val="0"/>
        <w:adjustRightInd w:val="0"/>
        <w:spacing w:after="0" w:line="240" w:lineRule="auto"/>
        <w:jc w:val="both"/>
        <w:rPr>
          <w:rFonts w:ascii="Times New Roman" w:hAnsi="Times New Roman"/>
          <w:i/>
          <w:sz w:val="24"/>
          <w:lang w:val="bg-BG"/>
        </w:rPr>
      </w:pPr>
      <w:r w:rsidRPr="00E176D2">
        <w:rPr>
          <w:rFonts w:ascii="Times New Roman" w:hAnsi="Times New Roman"/>
          <w:i/>
          <w:sz w:val="24"/>
          <w:lang w:val="bg-BG"/>
        </w:rPr>
        <w:t>.. .</w:t>
      </w:r>
      <w:r w:rsidRPr="00E176D2">
        <w:rPr>
          <w:rFonts w:ascii="Times New Roman" w:hAnsi="Times New Roman"/>
          <w:i/>
          <w:sz w:val="24"/>
          <w:lang w:val="bg-BG"/>
        </w:rPr>
        <w:tab/>
        <w:t xml:space="preserve">предоставена мощност </w:t>
      </w:r>
      <w:r w:rsidR="000976DE" w:rsidRPr="00E176D2">
        <w:rPr>
          <w:rFonts w:ascii="Times New Roman" w:hAnsi="Times New Roman"/>
          <w:i/>
          <w:sz w:val="24"/>
          <w:lang w:val="bg-BG"/>
        </w:rPr>
        <w:t xml:space="preserve">– </w:t>
      </w:r>
      <w:r w:rsidRPr="00E176D2">
        <w:rPr>
          <w:rFonts w:ascii="Times New Roman" w:hAnsi="Times New Roman"/>
          <w:i/>
          <w:sz w:val="24"/>
          <w:lang w:val="bg-BG"/>
        </w:rPr>
        <w:t xml:space="preserve">200 </w:t>
      </w:r>
      <w:proofErr w:type="spellStart"/>
      <w:r w:rsidRPr="00E176D2">
        <w:rPr>
          <w:rFonts w:ascii="Times New Roman" w:hAnsi="Times New Roman"/>
          <w:i/>
          <w:sz w:val="24"/>
          <w:lang w:val="bg-BG"/>
        </w:rPr>
        <w:t>kW</w:t>
      </w:r>
      <w:proofErr w:type="spellEnd"/>
      <w:r w:rsidRPr="00E176D2">
        <w:rPr>
          <w:rFonts w:ascii="Times New Roman" w:hAnsi="Times New Roman"/>
          <w:i/>
          <w:sz w:val="24"/>
          <w:lang w:val="bg-BG"/>
        </w:rPr>
        <w:t>;</w:t>
      </w:r>
    </w:p>
    <w:p w:rsidR="00C2130F" w:rsidRPr="00E176D2" w:rsidRDefault="00C2130F" w:rsidP="009E38C3">
      <w:pPr>
        <w:widowControl w:val="0"/>
        <w:tabs>
          <w:tab w:val="left" w:pos="709"/>
        </w:tabs>
        <w:autoSpaceDE w:val="0"/>
        <w:autoSpaceDN w:val="0"/>
        <w:adjustRightInd w:val="0"/>
        <w:spacing w:after="0" w:line="240" w:lineRule="auto"/>
        <w:jc w:val="both"/>
        <w:rPr>
          <w:rFonts w:ascii="Times New Roman" w:hAnsi="Times New Roman"/>
          <w:i/>
          <w:sz w:val="24"/>
          <w:lang w:val="bg-BG"/>
        </w:rPr>
      </w:pPr>
      <w:r w:rsidRPr="00E176D2">
        <w:rPr>
          <w:rFonts w:ascii="Times New Roman" w:hAnsi="Times New Roman"/>
          <w:i/>
          <w:sz w:val="24"/>
          <w:lang w:val="bg-BG"/>
        </w:rPr>
        <w:t>.. .</w:t>
      </w:r>
      <w:r w:rsidRPr="00E176D2">
        <w:rPr>
          <w:rFonts w:ascii="Times New Roman" w:hAnsi="Times New Roman"/>
          <w:i/>
          <w:sz w:val="24"/>
          <w:lang w:val="bg-BG"/>
        </w:rPr>
        <w:tab/>
        <w:t>вид захранване – трифазно;</w:t>
      </w:r>
    </w:p>
    <w:p w:rsidR="000976DE" w:rsidRPr="00E176D2" w:rsidRDefault="000976DE" w:rsidP="009E38C3">
      <w:pPr>
        <w:widowControl w:val="0"/>
        <w:tabs>
          <w:tab w:val="left" w:pos="709"/>
        </w:tabs>
        <w:autoSpaceDE w:val="0"/>
        <w:autoSpaceDN w:val="0"/>
        <w:adjustRightInd w:val="0"/>
        <w:spacing w:after="0" w:line="240" w:lineRule="auto"/>
        <w:jc w:val="both"/>
        <w:rPr>
          <w:rFonts w:ascii="Times New Roman" w:hAnsi="Times New Roman"/>
          <w:i/>
          <w:sz w:val="24"/>
          <w:lang w:val="bg-BG"/>
        </w:rPr>
      </w:pPr>
      <w:r w:rsidRPr="00E176D2">
        <w:rPr>
          <w:rFonts w:ascii="Times New Roman" w:hAnsi="Times New Roman"/>
          <w:i/>
          <w:sz w:val="24"/>
          <w:lang w:val="bg-BG"/>
        </w:rPr>
        <w:t>.. .</w:t>
      </w:r>
      <w:r w:rsidRPr="00E176D2">
        <w:rPr>
          <w:rFonts w:ascii="Times New Roman" w:hAnsi="Times New Roman"/>
          <w:i/>
          <w:sz w:val="24"/>
          <w:lang w:val="bg-BG"/>
        </w:rPr>
        <w:tab/>
        <w:t xml:space="preserve">ниво на напрежение – 20 </w:t>
      </w:r>
      <w:proofErr w:type="spellStart"/>
      <w:r w:rsidRPr="00E176D2">
        <w:rPr>
          <w:rFonts w:ascii="Times New Roman" w:hAnsi="Times New Roman"/>
          <w:i/>
          <w:sz w:val="24"/>
          <w:lang w:val="bg-BG"/>
        </w:rPr>
        <w:t>kW</w:t>
      </w:r>
      <w:proofErr w:type="spellEnd"/>
      <w:r w:rsidRPr="00E176D2">
        <w:rPr>
          <w:rFonts w:ascii="Times New Roman" w:hAnsi="Times New Roman"/>
          <w:i/>
          <w:sz w:val="24"/>
          <w:lang w:val="bg-BG"/>
        </w:rPr>
        <w:t>;</w:t>
      </w:r>
    </w:p>
    <w:p w:rsidR="00C2130F" w:rsidRPr="00E176D2" w:rsidRDefault="00C2130F" w:rsidP="009E38C3">
      <w:pPr>
        <w:widowControl w:val="0"/>
        <w:tabs>
          <w:tab w:val="left" w:pos="709"/>
        </w:tabs>
        <w:autoSpaceDE w:val="0"/>
        <w:autoSpaceDN w:val="0"/>
        <w:adjustRightInd w:val="0"/>
        <w:spacing w:after="0" w:line="240" w:lineRule="auto"/>
        <w:jc w:val="both"/>
        <w:rPr>
          <w:rFonts w:ascii="Times New Roman" w:hAnsi="Times New Roman"/>
          <w:i/>
          <w:sz w:val="24"/>
          <w:lang w:val="bg-BG"/>
        </w:rPr>
      </w:pPr>
    </w:p>
    <w:p w:rsidR="00D95AE1" w:rsidRPr="00E176D2" w:rsidRDefault="00D95AE1" w:rsidP="009114C9">
      <w:pPr>
        <w:widowControl w:val="0"/>
        <w:tabs>
          <w:tab w:val="left" w:pos="709"/>
        </w:tabs>
        <w:autoSpaceDE w:val="0"/>
        <w:autoSpaceDN w:val="0"/>
        <w:adjustRightInd w:val="0"/>
        <w:spacing w:after="0" w:line="240" w:lineRule="auto"/>
        <w:rPr>
          <w:rFonts w:ascii="Times New Roman" w:hAnsi="Times New Roman"/>
          <w:sz w:val="24"/>
          <w:szCs w:val="24"/>
          <w:lang w:val="bg-BG"/>
        </w:rPr>
      </w:pPr>
      <w:r w:rsidRPr="00E176D2">
        <w:rPr>
          <w:rFonts w:ascii="Times New Roman" w:hAnsi="Times New Roman"/>
          <w:sz w:val="24"/>
          <w:szCs w:val="24"/>
          <w:lang w:val="bg-BG"/>
        </w:rPr>
        <w:t>7.</w:t>
      </w:r>
      <w:r w:rsidR="009114C9" w:rsidRPr="00E176D2">
        <w:rPr>
          <w:rFonts w:ascii="Times New Roman" w:hAnsi="Times New Roman"/>
          <w:sz w:val="24"/>
          <w:szCs w:val="24"/>
          <w:lang w:val="bg-BG"/>
        </w:rPr>
        <w:tab/>
      </w:r>
      <w:r w:rsidRPr="00E176D2">
        <w:rPr>
          <w:rFonts w:ascii="Times New Roman" w:hAnsi="Times New Roman"/>
          <w:sz w:val="24"/>
          <w:szCs w:val="24"/>
          <w:lang w:val="bg-BG"/>
        </w:rPr>
        <w:t>Схема на нова или промяна на съществуваща пътна инфраструктура.</w:t>
      </w:r>
    </w:p>
    <w:p w:rsidR="00D95AE1" w:rsidRPr="00E176D2" w:rsidRDefault="004D7AAE" w:rsidP="004D7AAE">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sz w:val="24"/>
          <w:szCs w:val="24"/>
          <w:lang w:val="bg-BG"/>
        </w:rPr>
        <w:tab/>
      </w:r>
      <w:r w:rsidRPr="00E176D2">
        <w:rPr>
          <w:rFonts w:ascii="Times New Roman" w:hAnsi="Times New Roman"/>
          <w:i/>
          <w:sz w:val="24"/>
          <w:szCs w:val="24"/>
          <w:lang w:val="bg-BG"/>
        </w:rPr>
        <w:t xml:space="preserve">За реализирането на </w:t>
      </w:r>
      <w:r w:rsidRPr="00E176D2">
        <w:rPr>
          <w:rFonts w:ascii="Times New Roman" w:hAnsi="Times New Roman"/>
          <w:i/>
          <w:sz w:val="24"/>
          <w:lang w:val="bg-BG"/>
        </w:rPr>
        <w:t xml:space="preserve">обект „Площадка за компресиране на природен газ и </w:t>
      </w:r>
      <w:r w:rsidRPr="00E176D2">
        <w:rPr>
          <w:rFonts w:ascii="Times New Roman" w:hAnsi="Times New Roman"/>
          <w:i/>
          <w:sz w:val="24"/>
          <w:lang w:val="bg-BG"/>
        </w:rPr>
        <w:lastRenderedPageBreak/>
        <w:t xml:space="preserve">запълване на батерии от бутилки“, част от настоящото </w:t>
      </w:r>
      <w:proofErr w:type="spellStart"/>
      <w:r w:rsidRPr="00E176D2">
        <w:rPr>
          <w:rFonts w:ascii="Times New Roman" w:hAnsi="Times New Roman"/>
          <w:i/>
          <w:sz w:val="24"/>
          <w:lang w:val="bg-BG"/>
        </w:rPr>
        <w:t>ИП</w:t>
      </w:r>
      <w:proofErr w:type="spellEnd"/>
      <w:r w:rsidRPr="00E176D2">
        <w:rPr>
          <w:rFonts w:ascii="Times New Roman" w:hAnsi="Times New Roman"/>
          <w:i/>
          <w:sz w:val="24"/>
          <w:lang w:val="bg-BG"/>
        </w:rPr>
        <w:t xml:space="preserve">, </w:t>
      </w:r>
      <w:r w:rsidR="00F30F0D" w:rsidRPr="00E176D2">
        <w:rPr>
          <w:rFonts w:ascii="Times New Roman" w:hAnsi="Times New Roman"/>
          <w:i/>
          <w:sz w:val="24"/>
          <w:lang w:val="bg-BG"/>
        </w:rPr>
        <w:t xml:space="preserve">ще бъде засегната площ от 83.91 кв.м от ПИ с пл. № 034024 (с </w:t>
      </w:r>
      <w:proofErr w:type="spellStart"/>
      <w:r w:rsidR="00F30F0D" w:rsidRPr="00E176D2">
        <w:rPr>
          <w:rFonts w:ascii="Times New Roman" w:hAnsi="Times New Roman"/>
          <w:i/>
          <w:sz w:val="24"/>
          <w:lang w:val="bg-BG"/>
        </w:rPr>
        <w:t>НТП</w:t>
      </w:r>
      <w:proofErr w:type="spellEnd"/>
      <w:r w:rsidR="00F30F0D" w:rsidRPr="00E176D2">
        <w:rPr>
          <w:rFonts w:ascii="Times New Roman" w:hAnsi="Times New Roman"/>
          <w:i/>
          <w:sz w:val="24"/>
          <w:lang w:val="bg-BG"/>
        </w:rPr>
        <w:t xml:space="preserve">: Полски път) с цел </w:t>
      </w:r>
      <w:r w:rsidRPr="00E176D2">
        <w:rPr>
          <w:rFonts w:ascii="Times New Roman" w:hAnsi="Times New Roman"/>
          <w:i/>
          <w:sz w:val="24"/>
          <w:lang w:val="bg-BG"/>
        </w:rPr>
        <w:t xml:space="preserve">осигуряване на директен транспортен достъп чрез път с трайна настилка – от ПИ с пл. № 000055 (с </w:t>
      </w:r>
      <w:proofErr w:type="spellStart"/>
      <w:r w:rsidRPr="00E176D2">
        <w:rPr>
          <w:rFonts w:ascii="Times New Roman" w:hAnsi="Times New Roman"/>
          <w:i/>
          <w:sz w:val="24"/>
          <w:lang w:val="bg-BG"/>
        </w:rPr>
        <w:t>НТП</w:t>
      </w:r>
      <w:proofErr w:type="spellEnd"/>
      <w:r w:rsidRPr="00E176D2">
        <w:rPr>
          <w:rFonts w:ascii="Times New Roman" w:hAnsi="Times New Roman"/>
          <w:i/>
          <w:sz w:val="24"/>
          <w:lang w:val="bg-BG"/>
        </w:rPr>
        <w:t xml:space="preserve">: Път IV клас) до </w:t>
      </w:r>
      <w:r w:rsidR="00F30F0D" w:rsidRPr="00E176D2">
        <w:rPr>
          <w:rFonts w:ascii="Times New Roman" w:hAnsi="Times New Roman"/>
          <w:i/>
          <w:sz w:val="24"/>
          <w:szCs w:val="24"/>
          <w:lang w:val="bg-BG"/>
        </w:rPr>
        <w:t>ПИ с пл. № 034025.</w:t>
      </w:r>
    </w:p>
    <w:p w:rsidR="00F30F0D" w:rsidRPr="00E176D2" w:rsidRDefault="00F30F0D" w:rsidP="004D7AAE">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ab/>
        <w:t xml:space="preserve">Не се налага реализирането на нова или промяна </w:t>
      </w:r>
      <w:r w:rsidR="00D022BC" w:rsidRPr="00E176D2">
        <w:rPr>
          <w:rFonts w:ascii="Times New Roman" w:hAnsi="Times New Roman"/>
          <w:i/>
          <w:sz w:val="24"/>
          <w:szCs w:val="24"/>
          <w:lang w:val="bg-BG"/>
        </w:rPr>
        <w:t>на съществуващата пътна инфраструктура освен гореописаното.</w:t>
      </w:r>
    </w:p>
    <w:p w:rsidR="004D7AAE" w:rsidRPr="00E176D2" w:rsidRDefault="004D7AAE" w:rsidP="004D7AAE">
      <w:pPr>
        <w:widowControl w:val="0"/>
        <w:autoSpaceDE w:val="0"/>
        <w:autoSpaceDN w:val="0"/>
        <w:adjustRightInd w:val="0"/>
        <w:spacing w:after="0" w:line="240" w:lineRule="auto"/>
        <w:jc w:val="both"/>
        <w:rPr>
          <w:rFonts w:ascii="Times New Roman" w:hAnsi="Times New Roman"/>
          <w:sz w:val="24"/>
          <w:szCs w:val="24"/>
          <w:lang w:val="bg-BG"/>
        </w:rPr>
      </w:pPr>
    </w:p>
    <w:p w:rsidR="00D95AE1" w:rsidRPr="00E176D2" w:rsidRDefault="00D95AE1" w:rsidP="008F6D3F">
      <w:pPr>
        <w:widowControl w:val="0"/>
        <w:autoSpaceDE w:val="0"/>
        <w:autoSpaceDN w:val="0"/>
        <w:adjustRightInd w:val="0"/>
        <w:spacing w:after="0" w:line="240" w:lineRule="auto"/>
        <w:jc w:val="both"/>
        <w:rPr>
          <w:rFonts w:ascii="Times New Roman" w:hAnsi="Times New Roman"/>
          <w:sz w:val="24"/>
          <w:szCs w:val="24"/>
          <w:lang w:val="bg-BG"/>
        </w:rPr>
      </w:pPr>
      <w:r w:rsidRPr="00E176D2">
        <w:rPr>
          <w:rFonts w:ascii="Times New Roman" w:hAnsi="Times New Roman"/>
          <w:sz w:val="24"/>
          <w:szCs w:val="24"/>
          <w:lang w:val="bg-BG"/>
        </w:rPr>
        <w:t>8.</w:t>
      </w:r>
      <w:r w:rsidR="009114C9" w:rsidRPr="00E176D2">
        <w:rPr>
          <w:rFonts w:ascii="Times New Roman" w:hAnsi="Times New Roman"/>
          <w:sz w:val="24"/>
          <w:szCs w:val="24"/>
          <w:lang w:val="bg-BG"/>
        </w:rPr>
        <w:tab/>
      </w:r>
      <w:r w:rsidRPr="00E176D2">
        <w:rPr>
          <w:rFonts w:ascii="Times New Roman" w:hAnsi="Times New Roman"/>
          <w:sz w:val="24"/>
          <w:szCs w:val="24"/>
          <w:lang w:val="bg-BG"/>
        </w:rPr>
        <w:t>Програма за д</w:t>
      </w:r>
      <w:r w:rsidR="008F6D3F" w:rsidRPr="00E176D2">
        <w:rPr>
          <w:rFonts w:ascii="Times New Roman" w:hAnsi="Times New Roman"/>
          <w:sz w:val="24"/>
          <w:szCs w:val="24"/>
          <w:lang w:val="bg-BG"/>
        </w:rPr>
        <w:t>ейностите, включително за строи</w:t>
      </w:r>
      <w:r w:rsidRPr="00E176D2">
        <w:rPr>
          <w:rFonts w:ascii="Times New Roman" w:hAnsi="Times New Roman"/>
          <w:sz w:val="24"/>
          <w:szCs w:val="24"/>
          <w:lang w:val="bg-BG"/>
        </w:rPr>
        <w:t xml:space="preserve">телство, експлоатация и фазите на закриване, възстановяване и </w:t>
      </w:r>
      <w:proofErr w:type="spellStart"/>
      <w:r w:rsidRPr="00E176D2">
        <w:rPr>
          <w:rFonts w:ascii="Times New Roman" w:hAnsi="Times New Roman"/>
          <w:sz w:val="24"/>
          <w:szCs w:val="24"/>
          <w:lang w:val="bg-BG"/>
        </w:rPr>
        <w:t>последващо</w:t>
      </w:r>
      <w:proofErr w:type="spellEnd"/>
      <w:r w:rsidRPr="00E176D2">
        <w:rPr>
          <w:rFonts w:ascii="Times New Roman" w:hAnsi="Times New Roman"/>
          <w:sz w:val="24"/>
          <w:szCs w:val="24"/>
          <w:lang w:val="bg-BG"/>
        </w:rPr>
        <w:t xml:space="preserve"> използване.</w:t>
      </w:r>
    </w:p>
    <w:p w:rsidR="001279C4" w:rsidRPr="00E176D2" w:rsidRDefault="001279C4" w:rsidP="001279C4">
      <w:pPr>
        <w:spacing w:after="0" w:line="240" w:lineRule="auto"/>
        <w:ind w:firstLine="709"/>
        <w:jc w:val="both"/>
        <w:rPr>
          <w:rFonts w:ascii="Times New Roman" w:hAnsi="Times New Roman"/>
          <w:i/>
          <w:sz w:val="24"/>
          <w:lang w:val="bg-BG"/>
        </w:rPr>
      </w:pPr>
      <w:r w:rsidRPr="00E176D2">
        <w:rPr>
          <w:rFonts w:ascii="Times New Roman" w:hAnsi="Times New Roman"/>
          <w:i/>
          <w:sz w:val="24"/>
          <w:lang w:val="bg-BG"/>
        </w:rPr>
        <w:t xml:space="preserve">Реализирането на </w:t>
      </w:r>
      <w:proofErr w:type="spellStart"/>
      <w:r w:rsidRPr="00E176D2">
        <w:rPr>
          <w:rFonts w:ascii="Times New Roman" w:hAnsi="Times New Roman"/>
          <w:i/>
          <w:sz w:val="24"/>
          <w:lang w:val="bg-BG"/>
        </w:rPr>
        <w:t>ИП</w:t>
      </w:r>
      <w:proofErr w:type="spellEnd"/>
      <w:r w:rsidRPr="00E176D2">
        <w:rPr>
          <w:rFonts w:ascii="Times New Roman" w:hAnsi="Times New Roman"/>
          <w:i/>
          <w:sz w:val="24"/>
          <w:lang w:val="bg-BG"/>
        </w:rPr>
        <w:t xml:space="preserve"> се предвижда да се осъществи на следните етапи:</w:t>
      </w:r>
    </w:p>
    <w:p w:rsidR="00592EA9" w:rsidRPr="00E176D2" w:rsidRDefault="00592EA9" w:rsidP="00592EA9">
      <w:pPr>
        <w:spacing w:after="0" w:line="240" w:lineRule="auto"/>
        <w:jc w:val="both"/>
        <w:rPr>
          <w:rFonts w:ascii="Times New Roman" w:hAnsi="Times New Roman"/>
          <w:i/>
          <w:sz w:val="24"/>
          <w:lang w:val="bg-BG"/>
        </w:rPr>
      </w:pPr>
      <w:r w:rsidRPr="00E176D2">
        <w:rPr>
          <w:rFonts w:ascii="Times New Roman" w:hAnsi="Times New Roman"/>
          <w:i/>
          <w:sz w:val="24"/>
          <w:lang w:val="bg-BG"/>
        </w:rPr>
        <w:t>.</w:t>
      </w:r>
      <w:r w:rsidRPr="00E176D2">
        <w:rPr>
          <w:rFonts w:ascii="Times New Roman" w:hAnsi="Times New Roman"/>
          <w:i/>
          <w:sz w:val="24"/>
          <w:lang w:val="bg-BG"/>
        </w:rPr>
        <w:tab/>
        <w:t>Създаване на планова основа чрез и</w:t>
      </w:r>
      <w:r w:rsidR="00E176D2">
        <w:rPr>
          <w:rFonts w:ascii="Times New Roman" w:hAnsi="Times New Roman"/>
          <w:i/>
          <w:sz w:val="24"/>
          <w:lang w:val="bg-BG"/>
        </w:rPr>
        <w:t>з</w:t>
      </w:r>
      <w:r w:rsidRPr="00E176D2">
        <w:rPr>
          <w:rFonts w:ascii="Times New Roman" w:hAnsi="Times New Roman"/>
          <w:i/>
          <w:sz w:val="24"/>
          <w:lang w:val="bg-BG"/>
        </w:rPr>
        <w:t>г</w:t>
      </w:r>
      <w:r w:rsidR="00E176D2">
        <w:rPr>
          <w:rFonts w:ascii="Times New Roman" w:hAnsi="Times New Roman"/>
          <w:i/>
          <w:sz w:val="24"/>
          <w:lang w:val="bg-BG"/>
        </w:rPr>
        <w:t>от</w:t>
      </w:r>
      <w:r w:rsidRPr="00E176D2">
        <w:rPr>
          <w:rFonts w:ascii="Times New Roman" w:hAnsi="Times New Roman"/>
          <w:i/>
          <w:sz w:val="24"/>
          <w:lang w:val="bg-BG"/>
        </w:rPr>
        <w:t xml:space="preserve">вяне на подробни </w:t>
      </w:r>
      <w:proofErr w:type="spellStart"/>
      <w:r w:rsidRPr="00E176D2">
        <w:rPr>
          <w:rFonts w:ascii="Times New Roman" w:hAnsi="Times New Roman"/>
          <w:i/>
          <w:sz w:val="24"/>
          <w:lang w:val="bg-BG"/>
        </w:rPr>
        <w:t>устройствени</w:t>
      </w:r>
      <w:proofErr w:type="spellEnd"/>
      <w:r w:rsidRPr="00E176D2">
        <w:rPr>
          <w:rFonts w:ascii="Times New Roman" w:hAnsi="Times New Roman"/>
          <w:i/>
          <w:sz w:val="24"/>
          <w:lang w:val="bg-BG"/>
        </w:rPr>
        <w:t xml:space="preserve"> планове</w:t>
      </w:r>
    </w:p>
    <w:p w:rsidR="001279C4" w:rsidRPr="00E176D2" w:rsidRDefault="001279C4" w:rsidP="001279C4">
      <w:pPr>
        <w:tabs>
          <w:tab w:val="left" w:pos="709"/>
        </w:tabs>
        <w:spacing w:after="0" w:line="240" w:lineRule="auto"/>
        <w:jc w:val="both"/>
        <w:rPr>
          <w:rFonts w:ascii="Times New Roman" w:hAnsi="Times New Roman"/>
          <w:i/>
          <w:sz w:val="24"/>
          <w:lang w:val="bg-BG"/>
        </w:rPr>
      </w:pPr>
      <w:r w:rsidRPr="00E176D2">
        <w:rPr>
          <w:rFonts w:ascii="Times New Roman" w:hAnsi="Times New Roman"/>
          <w:i/>
          <w:sz w:val="24"/>
          <w:lang w:val="bg-BG"/>
        </w:rPr>
        <w:t>.</w:t>
      </w:r>
      <w:r w:rsidR="00592EA9" w:rsidRPr="00E176D2">
        <w:rPr>
          <w:rFonts w:ascii="Times New Roman" w:hAnsi="Times New Roman"/>
          <w:i/>
          <w:sz w:val="24"/>
          <w:lang w:val="bg-BG"/>
        </w:rPr>
        <w:t>. .</w:t>
      </w:r>
      <w:r w:rsidRPr="00E176D2">
        <w:rPr>
          <w:rFonts w:ascii="Times New Roman" w:hAnsi="Times New Roman"/>
          <w:i/>
          <w:sz w:val="24"/>
          <w:lang w:val="bg-BG"/>
        </w:rPr>
        <w:tab/>
        <w:t xml:space="preserve">за обект „Площадка за компресиране на природен газ и запълване на батерии от бутилки“ чрез изготвяне на подробен </w:t>
      </w:r>
      <w:proofErr w:type="spellStart"/>
      <w:r w:rsidRPr="00E176D2">
        <w:rPr>
          <w:rFonts w:ascii="Times New Roman" w:hAnsi="Times New Roman"/>
          <w:i/>
          <w:sz w:val="24"/>
          <w:lang w:val="bg-BG"/>
        </w:rPr>
        <w:t>устройствен</w:t>
      </w:r>
      <w:proofErr w:type="spellEnd"/>
      <w:r w:rsidRPr="00E176D2">
        <w:rPr>
          <w:rFonts w:ascii="Times New Roman" w:hAnsi="Times New Roman"/>
          <w:i/>
          <w:sz w:val="24"/>
          <w:lang w:val="bg-BG"/>
        </w:rPr>
        <w:t xml:space="preserve"> план – план за застрояване (</w:t>
      </w:r>
      <w:proofErr w:type="spellStart"/>
      <w:r w:rsidRPr="00E176D2">
        <w:rPr>
          <w:rFonts w:ascii="Times New Roman" w:hAnsi="Times New Roman"/>
          <w:i/>
          <w:sz w:val="24"/>
          <w:lang w:val="bg-BG"/>
        </w:rPr>
        <w:t>ПУП-ПЗ</w:t>
      </w:r>
      <w:proofErr w:type="spellEnd"/>
      <w:r w:rsidRPr="00E176D2">
        <w:rPr>
          <w:rFonts w:ascii="Times New Roman" w:hAnsi="Times New Roman"/>
          <w:i/>
          <w:sz w:val="24"/>
          <w:lang w:val="bg-BG"/>
        </w:rPr>
        <w:t xml:space="preserve">) на основание чл. 109, ал. 3, т. 7, във връзка с чл. 59, ал. 1 от Закон за устройство на територията (ЗУТ), с който да се промени начина на трайно ползване на </w:t>
      </w:r>
      <w:r w:rsidR="00F30F0D" w:rsidRPr="00E176D2">
        <w:rPr>
          <w:rFonts w:ascii="Times New Roman" w:hAnsi="Times New Roman"/>
          <w:i/>
          <w:sz w:val="24"/>
          <w:szCs w:val="24"/>
          <w:lang w:val="bg-BG"/>
        </w:rPr>
        <w:t>ПИ с пл. № 034025 (създаден чрез обединение на ПИ с пл. № № 034022 и 034023)</w:t>
      </w:r>
      <w:r w:rsidR="00F30F0D" w:rsidRPr="00E176D2">
        <w:rPr>
          <w:rFonts w:ascii="Times New Roman" w:hAnsi="Times New Roman"/>
          <w:i/>
          <w:sz w:val="24"/>
          <w:lang w:val="bg-BG"/>
        </w:rPr>
        <w:t xml:space="preserve"> </w:t>
      </w:r>
      <w:r w:rsidRPr="00E176D2">
        <w:rPr>
          <w:rFonts w:ascii="Times New Roman" w:hAnsi="Times New Roman"/>
          <w:i/>
          <w:sz w:val="24"/>
          <w:lang w:val="bg-BG"/>
        </w:rPr>
        <w:t xml:space="preserve">– от ПИ предназначен за отглеждане на трайни насаждения (лозя) в ПИ предназначен за изграждане на обект на техническата инфраструктура, както и да се конкретизира устройството и застрояването в него, като се определят следните </w:t>
      </w:r>
      <w:proofErr w:type="spellStart"/>
      <w:r w:rsidRPr="00E176D2">
        <w:rPr>
          <w:rFonts w:ascii="Times New Roman" w:hAnsi="Times New Roman"/>
          <w:i/>
          <w:sz w:val="24"/>
          <w:lang w:val="bg-BG"/>
        </w:rPr>
        <w:t>устройствени</w:t>
      </w:r>
      <w:proofErr w:type="spellEnd"/>
      <w:r w:rsidRPr="00E176D2">
        <w:rPr>
          <w:rFonts w:ascii="Times New Roman" w:hAnsi="Times New Roman"/>
          <w:i/>
          <w:sz w:val="24"/>
          <w:lang w:val="bg-BG"/>
        </w:rPr>
        <w:t xml:space="preserve"> показатели: </w:t>
      </w:r>
    </w:p>
    <w:tbl>
      <w:tblPr>
        <w:tblW w:w="9072" w:type="dxa"/>
        <w:tblInd w:w="108" w:type="dxa"/>
        <w:tblLook w:val="04A0" w:firstRow="1" w:lastRow="0" w:firstColumn="1" w:lastColumn="0" w:noHBand="0" w:noVBand="1"/>
      </w:tblPr>
      <w:tblGrid>
        <w:gridCol w:w="2694"/>
        <w:gridCol w:w="3685"/>
        <w:gridCol w:w="2693"/>
      </w:tblGrid>
      <w:tr w:rsidR="001279C4" w:rsidRPr="00E176D2" w:rsidTr="008121F6">
        <w:tc>
          <w:tcPr>
            <w:tcW w:w="6379" w:type="dxa"/>
            <w:gridSpan w:val="2"/>
            <w:shd w:val="clear" w:color="auto" w:fill="auto"/>
          </w:tcPr>
          <w:p w:rsidR="001279C4" w:rsidRPr="00E176D2" w:rsidRDefault="001279C4" w:rsidP="004D7AAE">
            <w:pPr>
              <w:pStyle w:val="ListParagraph"/>
              <w:spacing w:after="0" w:line="240" w:lineRule="auto"/>
              <w:ind w:left="0"/>
              <w:rPr>
                <w:rFonts w:ascii="Times New Roman" w:hAnsi="Times New Roman"/>
                <w:i/>
                <w:sz w:val="24"/>
                <w:lang w:val="bg-BG"/>
              </w:rPr>
            </w:pPr>
            <w:proofErr w:type="spellStart"/>
            <w:r w:rsidRPr="00E176D2">
              <w:rPr>
                <w:rFonts w:ascii="Times New Roman" w:hAnsi="Times New Roman"/>
                <w:i/>
                <w:sz w:val="24"/>
                <w:lang w:val="bg-BG"/>
              </w:rPr>
              <w:t>Кинт</w:t>
            </w:r>
            <w:proofErr w:type="spellEnd"/>
            <w:r w:rsidRPr="00E176D2">
              <w:rPr>
                <w:rFonts w:ascii="Times New Roman" w:hAnsi="Times New Roman"/>
                <w:i/>
                <w:sz w:val="24"/>
                <w:lang w:val="bg-BG"/>
              </w:rPr>
              <w:t>:</w:t>
            </w:r>
          </w:p>
        </w:tc>
        <w:tc>
          <w:tcPr>
            <w:tcW w:w="2693" w:type="dxa"/>
            <w:shd w:val="clear" w:color="auto" w:fill="auto"/>
          </w:tcPr>
          <w:p w:rsidR="001279C4" w:rsidRPr="00E176D2" w:rsidRDefault="001279C4" w:rsidP="004D7AAE">
            <w:pPr>
              <w:pStyle w:val="ListParagraph"/>
              <w:spacing w:after="0" w:line="240" w:lineRule="auto"/>
              <w:ind w:left="0"/>
              <w:rPr>
                <w:rFonts w:ascii="Times New Roman" w:hAnsi="Times New Roman"/>
                <w:i/>
                <w:sz w:val="24"/>
                <w:lang w:val="bg-BG"/>
              </w:rPr>
            </w:pPr>
            <w:r w:rsidRPr="00E176D2">
              <w:rPr>
                <w:rFonts w:ascii="Times New Roman" w:hAnsi="Times New Roman"/>
                <w:i/>
                <w:sz w:val="24"/>
                <w:lang w:val="bg-BG"/>
              </w:rPr>
              <w:t>до 1.6</w:t>
            </w:r>
          </w:p>
        </w:tc>
      </w:tr>
      <w:tr w:rsidR="001279C4" w:rsidRPr="00E176D2" w:rsidTr="008121F6">
        <w:tc>
          <w:tcPr>
            <w:tcW w:w="6379" w:type="dxa"/>
            <w:gridSpan w:val="2"/>
            <w:shd w:val="clear" w:color="auto" w:fill="auto"/>
          </w:tcPr>
          <w:p w:rsidR="001279C4" w:rsidRPr="00E176D2" w:rsidRDefault="001279C4" w:rsidP="004D7AAE">
            <w:pPr>
              <w:spacing w:after="0" w:line="240" w:lineRule="auto"/>
              <w:rPr>
                <w:rFonts w:ascii="Times New Roman" w:hAnsi="Times New Roman"/>
                <w:i/>
                <w:sz w:val="24"/>
                <w:lang w:val="bg-BG"/>
              </w:rPr>
            </w:pPr>
            <w:r w:rsidRPr="00E176D2">
              <w:rPr>
                <w:rFonts w:ascii="Times New Roman" w:hAnsi="Times New Roman"/>
                <w:i/>
                <w:sz w:val="24"/>
                <w:lang w:val="bg-BG"/>
              </w:rPr>
              <w:t>Височина на застрояване:</w:t>
            </w:r>
          </w:p>
        </w:tc>
        <w:tc>
          <w:tcPr>
            <w:tcW w:w="2693" w:type="dxa"/>
            <w:shd w:val="clear" w:color="auto" w:fill="auto"/>
          </w:tcPr>
          <w:p w:rsidR="001279C4" w:rsidRPr="00E176D2" w:rsidRDefault="001279C4" w:rsidP="004D7AAE">
            <w:pPr>
              <w:spacing w:after="0" w:line="240" w:lineRule="auto"/>
              <w:rPr>
                <w:rFonts w:ascii="Times New Roman" w:hAnsi="Times New Roman"/>
                <w:i/>
                <w:sz w:val="24"/>
                <w:lang w:val="bg-BG"/>
              </w:rPr>
            </w:pPr>
            <w:r w:rsidRPr="00E176D2">
              <w:rPr>
                <w:rFonts w:ascii="Times New Roman" w:hAnsi="Times New Roman"/>
                <w:i/>
                <w:sz w:val="24"/>
                <w:lang w:val="bg-BG"/>
              </w:rPr>
              <w:t>до два етажа*</w:t>
            </w:r>
          </w:p>
        </w:tc>
      </w:tr>
      <w:tr w:rsidR="001279C4" w:rsidRPr="00E176D2" w:rsidTr="00812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9" w:type="dxa"/>
            <w:gridSpan w:val="2"/>
            <w:tcBorders>
              <w:top w:val="nil"/>
              <w:left w:val="nil"/>
              <w:bottom w:val="nil"/>
              <w:right w:val="nil"/>
            </w:tcBorders>
            <w:shd w:val="clear" w:color="auto" w:fill="auto"/>
          </w:tcPr>
          <w:p w:rsidR="001279C4" w:rsidRPr="00E176D2" w:rsidRDefault="001279C4" w:rsidP="004D7AAE">
            <w:pPr>
              <w:spacing w:after="0" w:line="240" w:lineRule="auto"/>
              <w:rPr>
                <w:rFonts w:ascii="Times New Roman" w:hAnsi="Times New Roman"/>
                <w:i/>
                <w:sz w:val="24"/>
                <w:lang w:val="bg-BG"/>
              </w:rPr>
            </w:pPr>
            <w:r w:rsidRPr="00E176D2">
              <w:rPr>
                <w:rFonts w:ascii="Times New Roman" w:hAnsi="Times New Roman"/>
                <w:i/>
                <w:sz w:val="24"/>
                <w:lang w:val="bg-BG"/>
              </w:rPr>
              <w:t>Плътност на застрояване:</w:t>
            </w:r>
          </w:p>
        </w:tc>
        <w:tc>
          <w:tcPr>
            <w:tcW w:w="2693" w:type="dxa"/>
            <w:tcBorders>
              <w:top w:val="nil"/>
              <w:left w:val="nil"/>
              <w:bottom w:val="nil"/>
              <w:right w:val="nil"/>
            </w:tcBorders>
            <w:shd w:val="clear" w:color="auto" w:fill="auto"/>
          </w:tcPr>
          <w:p w:rsidR="001279C4" w:rsidRPr="00E176D2" w:rsidRDefault="001279C4" w:rsidP="004D7AAE">
            <w:pPr>
              <w:spacing w:after="0" w:line="240" w:lineRule="auto"/>
              <w:rPr>
                <w:rFonts w:ascii="Times New Roman" w:hAnsi="Times New Roman"/>
                <w:i/>
                <w:sz w:val="24"/>
                <w:lang w:val="bg-BG"/>
              </w:rPr>
            </w:pPr>
            <w:r w:rsidRPr="00E176D2">
              <w:rPr>
                <w:rFonts w:ascii="Times New Roman" w:hAnsi="Times New Roman"/>
                <w:i/>
                <w:sz w:val="24"/>
                <w:lang w:val="bg-BG"/>
              </w:rPr>
              <w:t>до 80%</w:t>
            </w:r>
          </w:p>
        </w:tc>
      </w:tr>
      <w:tr w:rsidR="001279C4" w:rsidRPr="00E176D2" w:rsidTr="00812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9" w:type="dxa"/>
            <w:gridSpan w:val="2"/>
            <w:tcBorders>
              <w:top w:val="nil"/>
              <w:left w:val="nil"/>
              <w:bottom w:val="nil"/>
              <w:right w:val="nil"/>
            </w:tcBorders>
            <w:shd w:val="clear" w:color="auto" w:fill="auto"/>
          </w:tcPr>
          <w:p w:rsidR="001279C4" w:rsidRPr="00E176D2" w:rsidRDefault="001279C4" w:rsidP="004D7AAE">
            <w:pPr>
              <w:spacing w:after="0" w:line="240" w:lineRule="auto"/>
              <w:rPr>
                <w:rFonts w:ascii="Times New Roman" w:hAnsi="Times New Roman"/>
                <w:i/>
                <w:sz w:val="24"/>
                <w:lang w:val="bg-BG"/>
              </w:rPr>
            </w:pPr>
            <w:r w:rsidRPr="00E176D2">
              <w:rPr>
                <w:rFonts w:ascii="Times New Roman" w:hAnsi="Times New Roman"/>
                <w:i/>
                <w:sz w:val="24"/>
                <w:lang w:val="bg-BG"/>
              </w:rPr>
              <w:t>Необходимо озеленяване:</w:t>
            </w:r>
          </w:p>
        </w:tc>
        <w:tc>
          <w:tcPr>
            <w:tcW w:w="2693" w:type="dxa"/>
            <w:tcBorders>
              <w:top w:val="nil"/>
              <w:left w:val="nil"/>
              <w:bottom w:val="nil"/>
              <w:right w:val="nil"/>
            </w:tcBorders>
            <w:shd w:val="clear" w:color="auto" w:fill="auto"/>
          </w:tcPr>
          <w:p w:rsidR="001279C4" w:rsidRPr="00E176D2" w:rsidRDefault="001279C4" w:rsidP="004D7AAE">
            <w:pPr>
              <w:spacing w:after="0" w:line="240" w:lineRule="auto"/>
              <w:jc w:val="both"/>
              <w:rPr>
                <w:rFonts w:ascii="Times New Roman" w:hAnsi="Times New Roman"/>
                <w:i/>
                <w:sz w:val="24"/>
                <w:lang w:val="bg-BG"/>
              </w:rPr>
            </w:pPr>
            <w:r w:rsidRPr="00E176D2">
              <w:rPr>
                <w:rFonts w:ascii="Times New Roman" w:hAnsi="Times New Roman"/>
                <w:i/>
                <w:sz w:val="24"/>
                <w:lang w:val="bg-BG"/>
              </w:rPr>
              <w:t>не по-малко от 10%**</w:t>
            </w:r>
          </w:p>
        </w:tc>
      </w:tr>
      <w:tr w:rsidR="001279C4" w:rsidRPr="00E176D2" w:rsidTr="00812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9" w:type="dxa"/>
            <w:gridSpan w:val="2"/>
            <w:tcBorders>
              <w:top w:val="nil"/>
              <w:left w:val="nil"/>
              <w:bottom w:val="nil"/>
              <w:right w:val="nil"/>
            </w:tcBorders>
            <w:shd w:val="clear" w:color="auto" w:fill="auto"/>
          </w:tcPr>
          <w:p w:rsidR="001279C4" w:rsidRPr="00E176D2" w:rsidRDefault="001279C4" w:rsidP="004D7AAE">
            <w:pPr>
              <w:spacing w:after="0" w:line="240" w:lineRule="auto"/>
              <w:rPr>
                <w:rFonts w:ascii="Times New Roman" w:hAnsi="Times New Roman"/>
                <w:i/>
                <w:sz w:val="24"/>
                <w:lang w:val="bg-BG"/>
              </w:rPr>
            </w:pPr>
            <w:r w:rsidRPr="00E176D2">
              <w:rPr>
                <w:rFonts w:ascii="Times New Roman" w:hAnsi="Times New Roman"/>
                <w:i/>
                <w:sz w:val="24"/>
                <w:lang w:val="bg-BG"/>
              </w:rPr>
              <w:t>Начин на застрояване:</w:t>
            </w:r>
          </w:p>
        </w:tc>
        <w:tc>
          <w:tcPr>
            <w:tcW w:w="2693" w:type="dxa"/>
            <w:tcBorders>
              <w:top w:val="nil"/>
              <w:left w:val="nil"/>
              <w:bottom w:val="nil"/>
              <w:right w:val="nil"/>
            </w:tcBorders>
            <w:shd w:val="clear" w:color="auto" w:fill="auto"/>
          </w:tcPr>
          <w:p w:rsidR="001279C4" w:rsidRPr="00E176D2" w:rsidRDefault="001279C4" w:rsidP="004D7AAE">
            <w:pPr>
              <w:spacing w:after="0" w:line="240" w:lineRule="auto"/>
              <w:rPr>
                <w:rFonts w:ascii="Times New Roman" w:hAnsi="Times New Roman"/>
                <w:i/>
                <w:sz w:val="24"/>
                <w:lang w:val="bg-BG"/>
              </w:rPr>
            </w:pPr>
            <w:r w:rsidRPr="00E176D2">
              <w:rPr>
                <w:rFonts w:ascii="Times New Roman" w:hAnsi="Times New Roman"/>
                <w:i/>
                <w:sz w:val="24"/>
                <w:lang w:val="bg-BG"/>
              </w:rPr>
              <w:t>свободно</w:t>
            </w:r>
          </w:p>
        </w:tc>
      </w:tr>
      <w:tr w:rsidR="001279C4" w:rsidRPr="00E176D2" w:rsidTr="00592EA9">
        <w:trPr>
          <w:trHeight w:val="293"/>
        </w:trPr>
        <w:tc>
          <w:tcPr>
            <w:tcW w:w="2694" w:type="dxa"/>
            <w:shd w:val="clear" w:color="auto" w:fill="auto"/>
          </w:tcPr>
          <w:p w:rsidR="001279C4" w:rsidRPr="00E176D2" w:rsidRDefault="001279C4" w:rsidP="004D7AAE">
            <w:pPr>
              <w:pStyle w:val="ListParagraph"/>
              <w:spacing w:after="0" w:line="240" w:lineRule="auto"/>
              <w:ind w:left="0"/>
              <w:rPr>
                <w:rFonts w:ascii="Times New Roman" w:hAnsi="Times New Roman"/>
                <w:i/>
                <w:sz w:val="24"/>
                <w:lang w:val="bg-BG"/>
              </w:rPr>
            </w:pPr>
            <w:r w:rsidRPr="00E176D2">
              <w:rPr>
                <w:rFonts w:ascii="Times New Roman" w:hAnsi="Times New Roman"/>
                <w:i/>
                <w:sz w:val="24"/>
                <w:lang w:val="bg-BG"/>
              </w:rPr>
              <w:t>Забележка:</w:t>
            </w:r>
          </w:p>
        </w:tc>
        <w:tc>
          <w:tcPr>
            <w:tcW w:w="6378" w:type="dxa"/>
            <w:gridSpan w:val="2"/>
            <w:shd w:val="clear" w:color="auto" w:fill="auto"/>
          </w:tcPr>
          <w:p w:rsidR="001279C4" w:rsidRPr="00E176D2" w:rsidRDefault="001279C4" w:rsidP="004D7AAE">
            <w:pPr>
              <w:pStyle w:val="ListParagraph"/>
              <w:spacing w:after="0" w:line="240" w:lineRule="auto"/>
              <w:ind w:left="33"/>
              <w:jc w:val="both"/>
              <w:rPr>
                <w:rFonts w:ascii="Times New Roman" w:hAnsi="Times New Roman"/>
                <w:i/>
                <w:sz w:val="24"/>
                <w:lang w:val="bg-BG"/>
              </w:rPr>
            </w:pPr>
            <w:r w:rsidRPr="00E176D2">
              <w:rPr>
                <w:rFonts w:ascii="Times New Roman" w:hAnsi="Times New Roman"/>
                <w:i/>
                <w:sz w:val="24"/>
                <w:lang w:val="bg-BG"/>
              </w:rPr>
              <w:t>*Без да се ограничава височината на технологичното оборудване и съоръженията.</w:t>
            </w:r>
          </w:p>
          <w:p w:rsidR="001279C4" w:rsidRPr="00E176D2" w:rsidRDefault="001279C4" w:rsidP="00592EA9">
            <w:pPr>
              <w:pStyle w:val="ListParagraph"/>
              <w:spacing w:after="0" w:line="240" w:lineRule="auto"/>
              <w:ind w:left="33"/>
              <w:jc w:val="both"/>
              <w:rPr>
                <w:rFonts w:ascii="Times New Roman" w:hAnsi="Times New Roman"/>
                <w:i/>
                <w:sz w:val="24"/>
                <w:lang w:val="bg-BG"/>
              </w:rPr>
            </w:pPr>
            <w:r w:rsidRPr="00E176D2">
              <w:rPr>
                <w:rFonts w:ascii="Times New Roman" w:hAnsi="Times New Roman"/>
                <w:i/>
                <w:sz w:val="24"/>
                <w:lang w:val="bg-BG"/>
              </w:rPr>
              <w:t xml:space="preserve">**При спазване на наложеното върху имота ограничение: На 700 м от площадката на автоматична </w:t>
            </w:r>
            <w:proofErr w:type="spellStart"/>
            <w:r w:rsidRPr="00E176D2">
              <w:rPr>
                <w:rFonts w:ascii="Times New Roman" w:hAnsi="Times New Roman"/>
                <w:i/>
                <w:sz w:val="24"/>
                <w:lang w:val="bg-BG"/>
              </w:rPr>
              <w:t>газорегулираща</w:t>
            </w:r>
            <w:proofErr w:type="spellEnd"/>
            <w:r w:rsidRPr="00E176D2">
              <w:rPr>
                <w:rFonts w:ascii="Times New Roman" w:hAnsi="Times New Roman"/>
                <w:i/>
                <w:sz w:val="24"/>
                <w:lang w:val="bg-BG"/>
              </w:rPr>
              <w:t xml:space="preserve"> станция (КС Полски Сеновец) се забранява засаждането на овощни видове с развита коренова система и горско-дървесни видове.</w:t>
            </w:r>
          </w:p>
        </w:tc>
      </w:tr>
    </w:tbl>
    <w:p w:rsidR="001279C4" w:rsidRPr="00E176D2" w:rsidRDefault="001279C4" w:rsidP="001279C4">
      <w:pPr>
        <w:tabs>
          <w:tab w:val="left" w:pos="709"/>
        </w:tabs>
        <w:spacing w:after="0" w:line="240" w:lineRule="auto"/>
        <w:jc w:val="both"/>
        <w:rPr>
          <w:rFonts w:ascii="Times New Roman" w:hAnsi="Times New Roman"/>
          <w:i/>
          <w:sz w:val="24"/>
          <w:lang w:val="bg-BG"/>
        </w:rPr>
      </w:pPr>
      <w:r w:rsidRPr="00E176D2">
        <w:rPr>
          <w:rFonts w:ascii="Times New Roman" w:hAnsi="Times New Roman"/>
          <w:i/>
          <w:sz w:val="24"/>
          <w:lang w:val="bg-BG"/>
        </w:rPr>
        <w:t>.</w:t>
      </w:r>
      <w:r w:rsidR="00592EA9" w:rsidRPr="00E176D2">
        <w:rPr>
          <w:rFonts w:ascii="Times New Roman" w:hAnsi="Times New Roman"/>
          <w:i/>
          <w:sz w:val="24"/>
          <w:lang w:val="bg-BG"/>
        </w:rPr>
        <w:t>. .</w:t>
      </w:r>
      <w:r w:rsidRPr="00E176D2">
        <w:rPr>
          <w:rFonts w:ascii="Times New Roman" w:hAnsi="Times New Roman"/>
          <w:i/>
          <w:sz w:val="24"/>
          <w:lang w:val="bg-BG"/>
        </w:rPr>
        <w:tab/>
        <w:t xml:space="preserve">за промяна на </w:t>
      </w:r>
      <w:proofErr w:type="spellStart"/>
      <w:r w:rsidRPr="00E176D2">
        <w:rPr>
          <w:rFonts w:ascii="Times New Roman" w:hAnsi="Times New Roman"/>
          <w:i/>
          <w:sz w:val="24"/>
          <w:lang w:val="bg-BG"/>
        </w:rPr>
        <w:t>НТП</w:t>
      </w:r>
      <w:proofErr w:type="spellEnd"/>
      <w:r w:rsidRPr="00E176D2">
        <w:rPr>
          <w:rFonts w:ascii="Times New Roman" w:hAnsi="Times New Roman"/>
          <w:i/>
          <w:sz w:val="24"/>
          <w:lang w:val="bg-BG"/>
        </w:rPr>
        <w:t xml:space="preserve"> на 83.91 кв.м </w:t>
      </w:r>
      <w:r w:rsidR="001A13FF" w:rsidRPr="00E176D2">
        <w:rPr>
          <w:rFonts w:ascii="Times New Roman" w:hAnsi="Times New Roman"/>
          <w:i/>
          <w:sz w:val="24"/>
          <w:lang w:val="bg-BG"/>
        </w:rPr>
        <w:t xml:space="preserve">от </w:t>
      </w:r>
      <w:r w:rsidR="001A13FF">
        <w:rPr>
          <w:rFonts w:ascii="Times New Roman" w:hAnsi="Times New Roman"/>
          <w:i/>
          <w:sz w:val="24"/>
          <w:lang w:val="bg-BG"/>
        </w:rPr>
        <w:t>площта на</w:t>
      </w:r>
      <w:r w:rsidRPr="00E176D2">
        <w:rPr>
          <w:rFonts w:ascii="Times New Roman" w:hAnsi="Times New Roman"/>
          <w:i/>
          <w:sz w:val="24"/>
          <w:lang w:val="bg-BG"/>
        </w:rPr>
        <w:t xml:space="preserve"> ПИ с пл. № 034024 (с </w:t>
      </w:r>
      <w:proofErr w:type="spellStart"/>
      <w:r w:rsidRPr="00E176D2">
        <w:rPr>
          <w:rFonts w:ascii="Times New Roman" w:hAnsi="Times New Roman"/>
          <w:i/>
          <w:sz w:val="24"/>
          <w:lang w:val="bg-BG"/>
        </w:rPr>
        <w:t>НТП</w:t>
      </w:r>
      <w:proofErr w:type="spellEnd"/>
      <w:r w:rsidRPr="00E176D2">
        <w:rPr>
          <w:rFonts w:ascii="Times New Roman" w:hAnsi="Times New Roman"/>
          <w:i/>
          <w:sz w:val="24"/>
          <w:lang w:val="bg-BG"/>
        </w:rPr>
        <w:t xml:space="preserve">: Полски път) с цел осигуряване на транспортен достъп чрез път с трайна настилка от ПИ с пл. № 000055 (с </w:t>
      </w:r>
      <w:proofErr w:type="spellStart"/>
      <w:r w:rsidRPr="00E176D2">
        <w:rPr>
          <w:rFonts w:ascii="Times New Roman" w:hAnsi="Times New Roman"/>
          <w:i/>
          <w:sz w:val="24"/>
          <w:lang w:val="bg-BG"/>
        </w:rPr>
        <w:t>НТП</w:t>
      </w:r>
      <w:proofErr w:type="spellEnd"/>
      <w:r w:rsidRPr="00E176D2">
        <w:rPr>
          <w:rFonts w:ascii="Times New Roman" w:hAnsi="Times New Roman"/>
          <w:i/>
          <w:sz w:val="24"/>
          <w:lang w:val="bg-BG"/>
        </w:rPr>
        <w:t>: Път IV клас) до имота предмет на инвестиционното предложение</w:t>
      </w:r>
    </w:p>
    <w:p w:rsidR="001279C4" w:rsidRPr="00E176D2" w:rsidRDefault="001279C4" w:rsidP="001279C4">
      <w:pPr>
        <w:tabs>
          <w:tab w:val="left" w:pos="709"/>
        </w:tabs>
        <w:spacing w:after="0" w:line="240" w:lineRule="auto"/>
        <w:jc w:val="both"/>
        <w:rPr>
          <w:rFonts w:ascii="Times New Roman" w:hAnsi="Times New Roman"/>
          <w:i/>
          <w:sz w:val="24"/>
          <w:lang w:val="bg-BG"/>
        </w:rPr>
      </w:pPr>
      <w:r w:rsidRPr="00E176D2">
        <w:rPr>
          <w:rFonts w:ascii="Times New Roman" w:hAnsi="Times New Roman"/>
          <w:i/>
          <w:sz w:val="24"/>
          <w:lang w:val="bg-BG"/>
        </w:rPr>
        <w:t>.</w:t>
      </w:r>
      <w:r w:rsidR="00592EA9" w:rsidRPr="00E176D2">
        <w:rPr>
          <w:rFonts w:ascii="Times New Roman" w:hAnsi="Times New Roman"/>
          <w:i/>
          <w:sz w:val="24"/>
          <w:lang w:val="bg-BG"/>
        </w:rPr>
        <w:t>. .</w:t>
      </w:r>
      <w:r w:rsidRPr="00E176D2">
        <w:rPr>
          <w:rFonts w:ascii="Times New Roman" w:hAnsi="Times New Roman"/>
          <w:i/>
          <w:sz w:val="24"/>
          <w:lang w:val="bg-BG"/>
        </w:rPr>
        <w:tab/>
        <w:t xml:space="preserve">за обект „Присъединителен газопровод с налягане 5.4 </w:t>
      </w:r>
      <w:proofErr w:type="spellStart"/>
      <w:r w:rsidRPr="00E176D2">
        <w:rPr>
          <w:rFonts w:ascii="Times New Roman" w:hAnsi="Times New Roman"/>
          <w:i/>
          <w:sz w:val="24"/>
          <w:lang w:val="bg-BG"/>
        </w:rPr>
        <w:t>МPa</w:t>
      </w:r>
      <w:proofErr w:type="spellEnd"/>
      <w:r w:rsidRPr="00E176D2">
        <w:rPr>
          <w:rFonts w:ascii="Times New Roman" w:hAnsi="Times New Roman"/>
          <w:i/>
          <w:sz w:val="24"/>
          <w:lang w:val="bg-BG"/>
        </w:rPr>
        <w:t xml:space="preserve">“ чрез изготвяне на </w:t>
      </w:r>
      <w:proofErr w:type="spellStart"/>
      <w:r w:rsidRPr="00E176D2">
        <w:rPr>
          <w:rFonts w:ascii="Times New Roman" w:hAnsi="Times New Roman"/>
          <w:i/>
          <w:sz w:val="24"/>
          <w:lang w:val="bg-BG"/>
        </w:rPr>
        <w:t>парцеларен</w:t>
      </w:r>
      <w:proofErr w:type="spellEnd"/>
      <w:r w:rsidRPr="00E176D2">
        <w:rPr>
          <w:rFonts w:ascii="Times New Roman" w:hAnsi="Times New Roman"/>
          <w:i/>
          <w:sz w:val="24"/>
          <w:lang w:val="bg-BG"/>
        </w:rPr>
        <w:t xml:space="preserve"> план за елемент на техническата инфраструктура (</w:t>
      </w:r>
      <w:proofErr w:type="spellStart"/>
      <w:r w:rsidRPr="00E176D2">
        <w:rPr>
          <w:rFonts w:ascii="Times New Roman" w:hAnsi="Times New Roman"/>
          <w:i/>
          <w:sz w:val="24"/>
          <w:lang w:val="bg-BG"/>
        </w:rPr>
        <w:t>ПУП-ПП</w:t>
      </w:r>
      <w:proofErr w:type="spellEnd"/>
      <w:r w:rsidRPr="00E176D2">
        <w:rPr>
          <w:rFonts w:ascii="Times New Roman" w:hAnsi="Times New Roman"/>
          <w:i/>
          <w:sz w:val="24"/>
          <w:lang w:val="bg-BG"/>
        </w:rPr>
        <w:t xml:space="preserve">) на основание чл. 64, ал. 2 от ЗУТ, с който се определя трасе за изграждане на газопровод от Площадката на съществуваща автоматична </w:t>
      </w:r>
      <w:proofErr w:type="spellStart"/>
      <w:r w:rsidRPr="00E176D2">
        <w:rPr>
          <w:rFonts w:ascii="Times New Roman" w:hAnsi="Times New Roman"/>
          <w:i/>
          <w:sz w:val="24"/>
          <w:lang w:val="bg-BG"/>
        </w:rPr>
        <w:t>газорегулираща</w:t>
      </w:r>
      <w:proofErr w:type="spellEnd"/>
      <w:r w:rsidRPr="00E176D2">
        <w:rPr>
          <w:rFonts w:ascii="Times New Roman" w:hAnsi="Times New Roman"/>
          <w:i/>
          <w:sz w:val="24"/>
          <w:lang w:val="bg-BG"/>
        </w:rPr>
        <w:t xml:space="preserve"> станция (КС „Полски Сеновец“), разположена в ПИ с пл. № 000304, до обект „Площадка за компресиране на природен газ и запълване на батерии от бутилки“, съгласно условията посочени в Становище от „</w:t>
      </w:r>
      <w:proofErr w:type="spellStart"/>
      <w:r w:rsidRPr="00E176D2">
        <w:rPr>
          <w:rFonts w:ascii="Times New Roman" w:hAnsi="Times New Roman"/>
          <w:i/>
          <w:sz w:val="24"/>
          <w:lang w:val="bg-BG"/>
        </w:rPr>
        <w:t>Булгартрансгаз</w:t>
      </w:r>
      <w:proofErr w:type="spellEnd"/>
      <w:r w:rsidRPr="00E176D2">
        <w:rPr>
          <w:rFonts w:ascii="Times New Roman" w:hAnsi="Times New Roman"/>
          <w:i/>
          <w:sz w:val="24"/>
          <w:lang w:val="bg-BG"/>
        </w:rPr>
        <w:t xml:space="preserve">“ ЕАД, при спазване разпоредбата на Приложение № 3 към чл. 7, ал. 1, т. 3 от Наредба № 16 от 9 юни 2004 г. за </w:t>
      </w:r>
      <w:proofErr w:type="spellStart"/>
      <w:r w:rsidRPr="00E176D2">
        <w:rPr>
          <w:rFonts w:ascii="Times New Roman" w:hAnsi="Times New Roman"/>
          <w:i/>
          <w:sz w:val="24"/>
          <w:lang w:val="bg-BG"/>
        </w:rPr>
        <w:t>сервитутите</w:t>
      </w:r>
      <w:proofErr w:type="spellEnd"/>
      <w:r w:rsidRPr="00E176D2">
        <w:rPr>
          <w:rFonts w:ascii="Times New Roman" w:hAnsi="Times New Roman"/>
          <w:i/>
          <w:sz w:val="24"/>
          <w:lang w:val="bg-BG"/>
        </w:rPr>
        <w:t xml:space="preserve"> на енергийните обекти;</w:t>
      </w:r>
    </w:p>
    <w:p w:rsidR="001279C4" w:rsidRPr="00E176D2" w:rsidRDefault="001279C4" w:rsidP="001279C4">
      <w:pPr>
        <w:tabs>
          <w:tab w:val="left" w:pos="709"/>
        </w:tabs>
        <w:spacing w:after="0" w:line="240" w:lineRule="auto"/>
        <w:jc w:val="both"/>
        <w:rPr>
          <w:rFonts w:ascii="Times New Roman" w:hAnsi="Times New Roman"/>
          <w:i/>
          <w:sz w:val="24"/>
          <w:lang w:val="bg-BG"/>
        </w:rPr>
      </w:pPr>
      <w:r w:rsidRPr="00E176D2">
        <w:rPr>
          <w:rFonts w:ascii="Times New Roman" w:hAnsi="Times New Roman"/>
          <w:i/>
          <w:sz w:val="24"/>
          <w:lang w:val="bg-BG"/>
        </w:rPr>
        <w:t>.</w:t>
      </w:r>
      <w:r w:rsidR="00592EA9" w:rsidRPr="00E176D2">
        <w:rPr>
          <w:rFonts w:ascii="Times New Roman" w:hAnsi="Times New Roman"/>
          <w:i/>
          <w:sz w:val="24"/>
          <w:lang w:val="bg-BG"/>
        </w:rPr>
        <w:t>. .</w:t>
      </w:r>
      <w:r w:rsidRPr="00E176D2">
        <w:rPr>
          <w:rFonts w:ascii="Times New Roman" w:hAnsi="Times New Roman"/>
          <w:i/>
          <w:sz w:val="24"/>
          <w:lang w:val="bg-BG"/>
        </w:rPr>
        <w:tab/>
        <w:t xml:space="preserve">за обект „Електрически кабел 20 </w:t>
      </w:r>
      <w:proofErr w:type="spellStart"/>
      <w:r w:rsidRPr="00E176D2">
        <w:rPr>
          <w:rFonts w:ascii="Times New Roman" w:hAnsi="Times New Roman"/>
          <w:i/>
          <w:sz w:val="24"/>
          <w:lang w:val="bg-BG"/>
        </w:rPr>
        <w:t>kV</w:t>
      </w:r>
      <w:proofErr w:type="spellEnd"/>
      <w:r w:rsidRPr="00E176D2">
        <w:rPr>
          <w:rFonts w:ascii="Times New Roman" w:hAnsi="Times New Roman"/>
          <w:i/>
          <w:sz w:val="24"/>
          <w:lang w:val="bg-BG"/>
        </w:rPr>
        <w:t xml:space="preserve">“ чрез изготвяне на </w:t>
      </w:r>
      <w:proofErr w:type="spellStart"/>
      <w:r w:rsidRPr="00E176D2">
        <w:rPr>
          <w:rFonts w:ascii="Times New Roman" w:hAnsi="Times New Roman"/>
          <w:i/>
          <w:sz w:val="24"/>
          <w:lang w:val="bg-BG"/>
        </w:rPr>
        <w:t>ПУП-ПП</w:t>
      </w:r>
      <w:proofErr w:type="spellEnd"/>
      <w:r w:rsidRPr="00E176D2">
        <w:rPr>
          <w:rFonts w:ascii="Times New Roman" w:hAnsi="Times New Roman"/>
          <w:i/>
          <w:sz w:val="24"/>
          <w:lang w:val="bg-BG"/>
        </w:rPr>
        <w:t xml:space="preserve"> на основание чл. 64, ал. 2 от ЗУТ, с който се определя трасе за изграждане на отклонение от </w:t>
      </w:r>
      <w:proofErr w:type="spellStart"/>
      <w:r w:rsidRPr="00E176D2">
        <w:rPr>
          <w:rFonts w:ascii="Times New Roman" w:hAnsi="Times New Roman"/>
          <w:i/>
          <w:sz w:val="24"/>
          <w:lang w:val="bg-BG"/>
        </w:rPr>
        <w:t>енергоснабдителната</w:t>
      </w:r>
      <w:proofErr w:type="spellEnd"/>
      <w:r w:rsidRPr="00E176D2">
        <w:rPr>
          <w:rFonts w:ascii="Times New Roman" w:hAnsi="Times New Roman"/>
          <w:i/>
          <w:sz w:val="24"/>
          <w:lang w:val="bg-BG"/>
        </w:rPr>
        <w:t xml:space="preserve"> мрежа от съществуващ </w:t>
      </w:r>
      <w:proofErr w:type="spellStart"/>
      <w:r w:rsidRPr="00E176D2">
        <w:rPr>
          <w:rFonts w:ascii="Times New Roman" w:hAnsi="Times New Roman"/>
          <w:i/>
          <w:sz w:val="24"/>
          <w:lang w:val="bg-BG"/>
        </w:rPr>
        <w:t>СБС</w:t>
      </w:r>
      <w:proofErr w:type="spellEnd"/>
      <w:r w:rsidRPr="00E176D2">
        <w:rPr>
          <w:rFonts w:ascii="Times New Roman" w:hAnsi="Times New Roman"/>
          <w:i/>
          <w:sz w:val="24"/>
          <w:lang w:val="bg-BG"/>
        </w:rPr>
        <w:t xml:space="preserve"> № 65 на </w:t>
      </w:r>
      <w:proofErr w:type="spellStart"/>
      <w:r w:rsidRPr="00E176D2">
        <w:rPr>
          <w:rFonts w:ascii="Times New Roman" w:hAnsi="Times New Roman"/>
          <w:i/>
          <w:sz w:val="24"/>
          <w:lang w:val="bg-BG"/>
        </w:rPr>
        <w:t>ЕП</w:t>
      </w:r>
      <w:proofErr w:type="spellEnd"/>
      <w:r w:rsidRPr="00E176D2">
        <w:rPr>
          <w:rFonts w:ascii="Times New Roman" w:hAnsi="Times New Roman"/>
          <w:i/>
          <w:sz w:val="24"/>
          <w:lang w:val="bg-BG"/>
        </w:rPr>
        <w:t xml:space="preserve"> „Градина“ от </w:t>
      </w:r>
      <w:proofErr w:type="spellStart"/>
      <w:r w:rsidRPr="00E176D2">
        <w:rPr>
          <w:rFonts w:ascii="Times New Roman" w:hAnsi="Times New Roman"/>
          <w:i/>
          <w:sz w:val="24"/>
          <w:lang w:val="bg-BG"/>
        </w:rPr>
        <w:t>ПС</w:t>
      </w:r>
      <w:proofErr w:type="spellEnd"/>
      <w:r w:rsidRPr="00E176D2">
        <w:rPr>
          <w:rFonts w:ascii="Times New Roman" w:hAnsi="Times New Roman"/>
          <w:i/>
          <w:sz w:val="24"/>
          <w:lang w:val="bg-BG"/>
        </w:rPr>
        <w:t xml:space="preserve"> „П. Тръмбеш“, разположен в ПИ с пл. № 053001, до обект „Площадка за компресиране на природен газ и запълване на батерии от бутилки“, съгласно условията посочени в </w:t>
      </w:r>
      <w:r w:rsidRPr="00E176D2">
        <w:rPr>
          <w:rFonts w:ascii="Times New Roman" w:hAnsi="Times New Roman"/>
          <w:i/>
          <w:sz w:val="24"/>
          <w:lang w:val="bg-BG"/>
        </w:rPr>
        <w:lastRenderedPageBreak/>
        <w:t xml:space="preserve">Предварително становище от „ЕНЕРГО-ПРО Мрежи“ АД, при спазване разпоредбата на Приложение № 1 към чл. 7, ал. 1, т. 1 от Наредба № 16 от 9 юни 2004 г. за </w:t>
      </w:r>
      <w:proofErr w:type="spellStart"/>
      <w:r w:rsidRPr="00E176D2">
        <w:rPr>
          <w:rFonts w:ascii="Times New Roman" w:hAnsi="Times New Roman"/>
          <w:i/>
          <w:sz w:val="24"/>
          <w:lang w:val="bg-BG"/>
        </w:rPr>
        <w:t>се</w:t>
      </w:r>
      <w:r w:rsidR="00B74A48" w:rsidRPr="00E176D2">
        <w:rPr>
          <w:rFonts w:ascii="Times New Roman" w:hAnsi="Times New Roman"/>
          <w:i/>
          <w:sz w:val="24"/>
          <w:lang w:val="bg-BG"/>
        </w:rPr>
        <w:t>рвитутите</w:t>
      </w:r>
      <w:proofErr w:type="spellEnd"/>
      <w:r w:rsidR="00B74A48" w:rsidRPr="00E176D2">
        <w:rPr>
          <w:rFonts w:ascii="Times New Roman" w:hAnsi="Times New Roman"/>
          <w:i/>
          <w:sz w:val="24"/>
          <w:lang w:val="bg-BG"/>
        </w:rPr>
        <w:t xml:space="preserve"> на енергийните обекти</w:t>
      </w:r>
    </w:p>
    <w:tbl>
      <w:tblPr>
        <w:tblW w:w="9072" w:type="dxa"/>
        <w:tblInd w:w="108" w:type="dxa"/>
        <w:tblLook w:val="04A0" w:firstRow="1" w:lastRow="0" w:firstColumn="1" w:lastColumn="0" w:noHBand="0" w:noVBand="1"/>
      </w:tblPr>
      <w:tblGrid>
        <w:gridCol w:w="2694"/>
        <w:gridCol w:w="6378"/>
      </w:tblGrid>
      <w:tr w:rsidR="00D022BC" w:rsidRPr="00E176D2" w:rsidTr="00BC0C4B">
        <w:trPr>
          <w:trHeight w:val="293"/>
        </w:trPr>
        <w:tc>
          <w:tcPr>
            <w:tcW w:w="2694" w:type="dxa"/>
            <w:shd w:val="clear" w:color="auto" w:fill="auto"/>
          </w:tcPr>
          <w:p w:rsidR="00D022BC" w:rsidRPr="00E176D2" w:rsidRDefault="00D022BC" w:rsidP="00BC0C4B">
            <w:pPr>
              <w:pStyle w:val="ListParagraph"/>
              <w:spacing w:after="0" w:line="240" w:lineRule="auto"/>
              <w:ind w:left="0"/>
              <w:rPr>
                <w:rFonts w:ascii="Times New Roman" w:hAnsi="Times New Roman"/>
                <w:i/>
                <w:sz w:val="24"/>
                <w:lang w:val="bg-BG"/>
              </w:rPr>
            </w:pPr>
            <w:r w:rsidRPr="00E176D2">
              <w:rPr>
                <w:rFonts w:ascii="Times New Roman" w:hAnsi="Times New Roman"/>
                <w:i/>
                <w:sz w:val="24"/>
                <w:lang w:val="bg-BG"/>
              </w:rPr>
              <w:t>Забележка:</w:t>
            </w:r>
          </w:p>
        </w:tc>
        <w:tc>
          <w:tcPr>
            <w:tcW w:w="6378" w:type="dxa"/>
            <w:shd w:val="clear" w:color="auto" w:fill="auto"/>
          </w:tcPr>
          <w:p w:rsidR="00D022BC" w:rsidRPr="00E176D2" w:rsidRDefault="00D022BC" w:rsidP="006A307D">
            <w:pPr>
              <w:pStyle w:val="ListParagraph"/>
              <w:spacing w:after="0" w:line="240" w:lineRule="auto"/>
              <w:ind w:left="33"/>
              <w:jc w:val="both"/>
              <w:rPr>
                <w:rFonts w:ascii="Times New Roman" w:hAnsi="Times New Roman"/>
                <w:i/>
                <w:sz w:val="24"/>
                <w:szCs w:val="24"/>
                <w:lang w:val="bg-BG"/>
              </w:rPr>
            </w:pPr>
            <w:r w:rsidRPr="00E176D2">
              <w:rPr>
                <w:rFonts w:ascii="Times New Roman" w:hAnsi="Times New Roman"/>
                <w:i/>
                <w:sz w:val="24"/>
                <w:lang w:val="bg-BG"/>
              </w:rPr>
              <w:t xml:space="preserve">С Решение № 175 от Протокол № 12/28.07.2016 г. Общински Съвет – Полски Тръмбеш дава съгласие за изработване на </w:t>
            </w:r>
            <w:proofErr w:type="spellStart"/>
            <w:r w:rsidRPr="00E176D2">
              <w:rPr>
                <w:rFonts w:ascii="Times New Roman" w:hAnsi="Times New Roman"/>
                <w:i/>
                <w:sz w:val="24"/>
                <w:lang w:val="bg-BG"/>
              </w:rPr>
              <w:t>ПУП-ПП</w:t>
            </w:r>
            <w:proofErr w:type="spellEnd"/>
            <w:r w:rsidRPr="00E176D2">
              <w:rPr>
                <w:rFonts w:ascii="Times New Roman" w:hAnsi="Times New Roman"/>
                <w:i/>
                <w:sz w:val="24"/>
                <w:lang w:val="bg-BG"/>
              </w:rPr>
              <w:t xml:space="preserve"> за промяна начина на трайно ползване на ПИ с пл. № 034024</w:t>
            </w:r>
            <w:r w:rsidR="006A307D" w:rsidRPr="00E176D2">
              <w:rPr>
                <w:rFonts w:ascii="Times New Roman" w:hAnsi="Times New Roman"/>
                <w:i/>
                <w:sz w:val="24"/>
                <w:lang w:val="bg-BG"/>
              </w:rPr>
              <w:t>;</w:t>
            </w:r>
            <w:r w:rsidRPr="00E176D2">
              <w:rPr>
                <w:rFonts w:ascii="Times New Roman" w:hAnsi="Times New Roman"/>
                <w:i/>
                <w:sz w:val="24"/>
                <w:lang w:val="bg-BG"/>
              </w:rPr>
              <w:t xml:space="preserve"> одобрява техническо задание и разрешава изработването на </w:t>
            </w:r>
            <w:proofErr w:type="spellStart"/>
            <w:r w:rsidRPr="00E176D2">
              <w:rPr>
                <w:rFonts w:ascii="Times New Roman" w:hAnsi="Times New Roman"/>
                <w:i/>
                <w:sz w:val="24"/>
                <w:lang w:val="bg-BG"/>
              </w:rPr>
              <w:t>ПУП-ПЗ</w:t>
            </w:r>
            <w:proofErr w:type="spellEnd"/>
            <w:r w:rsidRPr="00E176D2">
              <w:rPr>
                <w:rFonts w:ascii="Times New Roman" w:hAnsi="Times New Roman"/>
                <w:i/>
                <w:sz w:val="24"/>
                <w:lang w:val="bg-BG"/>
              </w:rPr>
              <w:t xml:space="preserve"> за промяна начина на трайно ползване на ПИ с пл. №</w:t>
            </w:r>
            <w:r w:rsidR="006A307D" w:rsidRPr="00E176D2">
              <w:rPr>
                <w:rFonts w:ascii="Times New Roman" w:hAnsi="Times New Roman"/>
                <w:i/>
                <w:sz w:val="24"/>
                <w:lang w:val="bg-BG"/>
              </w:rPr>
              <w:t xml:space="preserve"> </w:t>
            </w:r>
            <w:r w:rsidR="006A307D" w:rsidRPr="00E176D2">
              <w:rPr>
                <w:rFonts w:ascii="Times New Roman" w:hAnsi="Times New Roman"/>
                <w:i/>
                <w:sz w:val="24"/>
                <w:szCs w:val="24"/>
                <w:lang w:val="bg-BG"/>
              </w:rPr>
              <w:t xml:space="preserve">034025 и </w:t>
            </w:r>
            <w:proofErr w:type="spellStart"/>
            <w:r w:rsidR="006A307D" w:rsidRPr="00E176D2">
              <w:rPr>
                <w:rFonts w:ascii="Times New Roman" w:hAnsi="Times New Roman"/>
                <w:i/>
                <w:sz w:val="24"/>
                <w:szCs w:val="24"/>
                <w:lang w:val="bg-BG"/>
              </w:rPr>
              <w:t>ПУП-ПП</w:t>
            </w:r>
            <w:proofErr w:type="spellEnd"/>
            <w:r w:rsidR="006A307D" w:rsidRPr="00E176D2">
              <w:rPr>
                <w:rFonts w:ascii="Times New Roman" w:hAnsi="Times New Roman"/>
                <w:i/>
                <w:sz w:val="24"/>
                <w:szCs w:val="24"/>
                <w:lang w:val="bg-BG"/>
              </w:rPr>
              <w:t xml:space="preserve"> за елементите на техническата инфраструктура – присъединителен газопровод и електрически кабел, както и транспортен достъп чрез път с трайна настилка.</w:t>
            </w:r>
          </w:p>
          <w:p w:rsidR="00410299" w:rsidRPr="00976764" w:rsidRDefault="00726281" w:rsidP="00976764">
            <w:pPr>
              <w:pStyle w:val="ListParagraph"/>
              <w:spacing w:after="0" w:line="240" w:lineRule="auto"/>
              <w:ind w:left="33"/>
              <w:jc w:val="both"/>
              <w:rPr>
                <w:rFonts w:ascii="Times New Roman" w:hAnsi="Times New Roman"/>
                <w:i/>
                <w:sz w:val="24"/>
                <w:szCs w:val="24"/>
                <w:lang w:val="bg-BG"/>
              </w:rPr>
            </w:pPr>
            <w:r w:rsidRPr="00E176D2">
              <w:rPr>
                <w:rFonts w:ascii="Times New Roman" w:hAnsi="Times New Roman"/>
                <w:i/>
                <w:sz w:val="24"/>
                <w:szCs w:val="24"/>
                <w:lang w:val="bg-BG"/>
              </w:rPr>
              <w:t xml:space="preserve">С писмо с Изх. № </w:t>
            </w:r>
            <w:r w:rsidR="00410299" w:rsidRPr="00E176D2">
              <w:rPr>
                <w:rFonts w:ascii="Times New Roman" w:hAnsi="Times New Roman"/>
                <w:i/>
                <w:sz w:val="24"/>
                <w:szCs w:val="24"/>
                <w:lang w:val="bg-BG"/>
              </w:rPr>
              <w:t>БТГ-24-00-3194/05.07.2016 г. „</w:t>
            </w:r>
            <w:proofErr w:type="spellStart"/>
            <w:r w:rsidR="00410299" w:rsidRPr="00E176D2">
              <w:rPr>
                <w:rFonts w:ascii="Times New Roman" w:hAnsi="Times New Roman"/>
                <w:i/>
                <w:sz w:val="24"/>
                <w:szCs w:val="24"/>
                <w:lang w:val="bg-BG"/>
              </w:rPr>
              <w:t>Булгартрансгаз</w:t>
            </w:r>
            <w:proofErr w:type="spellEnd"/>
            <w:r w:rsidR="00410299" w:rsidRPr="00E176D2">
              <w:rPr>
                <w:rFonts w:ascii="Times New Roman" w:hAnsi="Times New Roman"/>
                <w:i/>
                <w:sz w:val="24"/>
                <w:szCs w:val="24"/>
                <w:lang w:val="bg-BG"/>
              </w:rPr>
              <w:t xml:space="preserve">“ ЕАД съгласува </w:t>
            </w:r>
            <w:proofErr w:type="spellStart"/>
            <w:r w:rsidR="00410299" w:rsidRPr="00E176D2">
              <w:rPr>
                <w:rFonts w:ascii="Times New Roman" w:hAnsi="Times New Roman"/>
                <w:i/>
                <w:sz w:val="24"/>
                <w:szCs w:val="24"/>
                <w:lang w:val="bg-BG"/>
              </w:rPr>
              <w:t>ПУП-ПП</w:t>
            </w:r>
            <w:proofErr w:type="spellEnd"/>
            <w:r w:rsidR="00410299" w:rsidRPr="00E176D2">
              <w:rPr>
                <w:rFonts w:ascii="Times New Roman" w:hAnsi="Times New Roman"/>
                <w:i/>
                <w:sz w:val="24"/>
                <w:szCs w:val="24"/>
                <w:lang w:val="bg-BG"/>
              </w:rPr>
              <w:t xml:space="preserve"> за трасе на присъединителен газопровод.</w:t>
            </w:r>
          </w:p>
        </w:tc>
      </w:tr>
    </w:tbl>
    <w:p w:rsidR="004C3FB0" w:rsidRPr="00E176D2" w:rsidRDefault="001279C4" w:rsidP="004C3FB0">
      <w:pPr>
        <w:pStyle w:val="BodyTextIndent"/>
        <w:ind w:left="0" w:firstLine="0"/>
        <w:rPr>
          <w:rFonts w:eastAsiaTheme="minorEastAsia"/>
          <w:i/>
          <w:sz w:val="24"/>
          <w:szCs w:val="22"/>
        </w:rPr>
      </w:pPr>
      <w:r w:rsidRPr="00E176D2">
        <w:rPr>
          <w:i/>
          <w:sz w:val="24"/>
        </w:rPr>
        <w:t>.</w:t>
      </w:r>
      <w:r w:rsidRPr="00E176D2">
        <w:rPr>
          <w:i/>
          <w:sz w:val="24"/>
        </w:rPr>
        <w:tab/>
        <w:t>Създаване на проектна основа чрез изготвя</w:t>
      </w:r>
      <w:r w:rsidR="00B74A48" w:rsidRPr="00E176D2">
        <w:rPr>
          <w:i/>
          <w:sz w:val="24"/>
        </w:rPr>
        <w:t>не на инвестиционен/ни проект/и</w:t>
      </w:r>
      <w:r w:rsidR="004C3FB0">
        <w:rPr>
          <w:i/>
          <w:sz w:val="24"/>
        </w:rPr>
        <w:t xml:space="preserve">, в която ще бъде указано изпълнение на обекта на два етапа, като за втори етап </w:t>
      </w:r>
      <w:r w:rsidR="00DE4FB8">
        <w:rPr>
          <w:i/>
          <w:sz w:val="24"/>
        </w:rPr>
        <w:t xml:space="preserve">ще остане </w:t>
      </w:r>
      <w:r w:rsidR="004C3FB0">
        <w:rPr>
          <w:i/>
          <w:sz w:val="24"/>
        </w:rPr>
        <w:t>монтаж</w:t>
      </w:r>
      <w:r w:rsidR="00DE4FB8">
        <w:rPr>
          <w:i/>
          <w:sz w:val="24"/>
        </w:rPr>
        <w:t>а</w:t>
      </w:r>
      <w:r w:rsidR="004C3FB0">
        <w:rPr>
          <w:i/>
          <w:sz w:val="24"/>
        </w:rPr>
        <w:t xml:space="preserve"> на втората </w:t>
      </w:r>
      <w:r w:rsidR="004C3FB0" w:rsidRPr="00E176D2">
        <w:rPr>
          <w:rFonts w:eastAsiaTheme="minorEastAsia"/>
          <w:i/>
          <w:sz w:val="24"/>
          <w:szCs w:val="22"/>
        </w:rPr>
        <w:t xml:space="preserve">модулна компресорна станция и прилежащите </w:t>
      </w:r>
      <w:r w:rsidR="00DE4FB8">
        <w:rPr>
          <w:rFonts w:eastAsiaTheme="minorEastAsia"/>
          <w:i/>
          <w:sz w:val="24"/>
          <w:szCs w:val="22"/>
        </w:rPr>
        <w:t>ѝ</w:t>
      </w:r>
      <w:r w:rsidR="004C3FB0" w:rsidRPr="00E176D2">
        <w:rPr>
          <w:rFonts w:eastAsiaTheme="minorEastAsia"/>
          <w:i/>
          <w:sz w:val="24"/>
          <w:szCs w:val="22"/>
        </w:rPr>
        <w:t xml:space="preserve"> специфични устройства и елементи</w:t>
      </w:r>
    </w:p>
    <w:p w:rsidR="001279C4" w:rsidRPr="00E176D2" w:rsidRDefault="001279C4" w:rsidP="001279C4">
      <w:pPr>
        <w:pStyle w:val="BodyTextIndent"/>
        <w:ind w:left="0" w:firstLine="0"/>
        <w:rPr>
          <w:rFonts w:eastAsiaTheme="minorEastAsia"/>
          <w:i/>
          <w:sz w:val="24"/>
          <w:szCs w:val="22"/>
        </w:rPr>
      </w:pPr>
      <w:r w:rsidRPr="00E176D2">
        <w:rPr>
          <w:rFonts w:eastAsiaTheme="minorEastAsia"/>
          <w:i/>
          <w:sz w:val="24"/>
          <w:szCs w:val="22"/>
        </w:rPr>
        <w:t>.</w:t>
      </w:r>
      <w:r w:rsidRPr="00E176D2">
        <w:rPr>
          <w:rFonts w:eastAsiaTheme="minorEastAsia"/>
          <w:i/>
          <w:sz w:val="24"/>
          <w:szCs w:val="22"/>
        </w:rPr>
        <w:tab/>
        <w:t>Изпълнение на строежа в съответствие с издадени строителни книжа, както и с правилата за изпълнение на строителните и монтажните работи и на мерките за опазване на живота и здравето на хората на строителната площадка. Изпълнението на строителните и монтажните работи се предвижда да се осъществи с материали, изделия, продукти и други в съответствие със съществените изисквания към строежите, както и за спазване на технологич</w:t>
      </w:r>
      <w:r w:rsidR="00B74A48" w:rsidRPr="00E176D2">
        <w:rPr>
          <w:rFonts w:eastAsiaTheme="minorEastAsia"/>
          <w:i/>
          <w:sz w:val="24"/>
          <w:szCs w:val="22"/>
        </w:rPr>
        <w:t>ните изисквания за влагането им</w:t>
      </w:r>
    </w:p>
    <w:p w:rsidR="0001292D" w:rsidRPr="00C96E37" w:rsidRDefault="001279C4" w:rsidP="00C96E37">
      <w:pPr>
        <w:pStyle w:val="BodyTextIndent"/>
        <w:ind w:left="0" w:firstLine="0"/>
        <w:rPr>
          <w:rFonts w:eastAsiaTheme="minorEastAsia"/>
          <w:i/>
          <w:sz w:val="24"/>
          <w:szCs w:val="22"/>
        </w:rPr>
      </w:pPr>
      <w:r w:rsidRPr="00E176D2">
        <w:rPr>
          <w:rFonts w:eastAsiaTheme="minorEastAsia"/>
          <w:i/>
          <w:sz w:val="24"/>
          <w:szCs w:val="22"/>
        </w:rPr>
        <w:t>.</w:t>
      </w:r>
      <w:r w:rsidRPr="00E176D2">
        <w:rPr>
          <w:rFonts w:eastAsiaTheme="minorEastAsia"/>
          <w:i/>
          <w:sz w:val="24"/>
          <w:szCs w:val="22"/>
        </w:rPr>
        <w:tab/>
        <w:t>Въвежда</w:t>
      </w:r>
      <w:r w:rsidR="00B74A48" w:rsidRPr="00E176D2">
        <w:rPr>
          <w:rFonts w:eastAsiaTheme="minorEastAsia"/>
          <w:i/>
          <w:sz w:val="24"/>
          <w:szCs w:val="22"/>
        </w:rPr>
        <w:t>не на обекта/</w:t>
      </w:r>
      <w:proofErr w:type="spellStart"/>
      <w:r w:rsidR="00B74A48" w:rsidRPr="00E176D2">
        <w:rPr>
          <w:rFonts w:eastAsiaTheme="minorEastAsia"/>
          <w:i/>
          <w:sz w:val="24"/>
          <w:szCs w:val="22"/>
        </w:rPr>
        <w:t>ите</w:t>
      </w:r>
      <w:proofErr w:type="spellEnd"/>
      <w:r w:rsidR="00B74A48" w:rsidRPr="00E176D2">
        <w:rPr>
          <w:rFonts w:eastAsiaTheme="minorEastAsia"/>
          <w:i/>
          <w:sz w:val="24"/>
          <w:szCs w:val="22"/>
        </w:rPr>
        <w:t xml:space="preserve"> в експлоатация</w:t>
      </w:r>
    </w:p>
    <w:p w:rsidR="00EC7C3A" w:rsidRPr="00E176D2" w:rsidRDefault="00EC7C3A" w:rsidP="00EC7C3A">
      <w:pPr>
        <w:widowControl w:val="0"/>
        <w:autoSpaceDE w:val="0"/>
        <w:autoSpaceDN w:val="0"/>
        <w:adjustRightInd w:val="0"/>
        <w:spacing w:after="0" w:line="240" w:lineRule="auto"/>
        <w:ind w:firstLine="709"/>
        <w:jc w:val="both"/>
        <w:rPr>
          <w:rFonts w:ascii="Times New Roman" w:hAnsi="Times New Roman"/>
          <w:i/>
          <w:sz w:val="24"/>
          <w:lang w:val="bg-BG"/>
        </w:rPr>
      </w:pPr>
      <w:proofErr w:type="spellStart"/>
      <w:r w:rsidRPr="00E176D2">
        <w:rPr>
          <w:rFonts w:ascii="Times New Roman" w:hAnsi="Times New Roman"/>
          <w:i/>
          <w:sz w:val="24"/>
          <w:lang w:val="bg-BG"/>
        </w:rPr>
        <w:t>ИП</w:t>
      </w:r>
      <w:proofErr w:type="spellEnd"/>
      <w:r w:rsidRPr="00E176D2">
        <w:rPr>
          <w:rFonts w:ascii="Times New Roman" w:hAnsi="Times New Roman"/>
          <w:i/>
          <w:sz w:val="24"/>
          <w:lang w:val="bg-BG"/>
        </w:rPr>
        <w:t xml:space="preserve"> не обхваща </w:t>
      </w:r>
      <w:r w:rsidR="00423B6C" w:rsidRPr="00E176D2">
        <w:rPr>
          <w:rFonts w:ascii="Times New Roman" w:hAnsi="Times New Roman"/>
          <w:i/>
          <w:sz w:val="24"/>
          <w:lang w:val="bg-BG"/>
        </w:rPr>
        <w:t>етапи</w:t>
      </w:r>
      <w:r w:rsidRPr="00E176D2">
        <w:rPr>
          <w:rFonts w:ascii="Times New Roman" w:hAnsi="Times New Roman"/>
          <w:i/>
          <w:sz w:val="24"/>
          <w:lang w:val="bg-BG"/>
        </w:rPr>
        <w:t xml:space="preserve">, свързани със закриване на обекта и </w:t>
      </w:r>
      <w:proofErr w:type="spellStart"/>
      <w:r w:rsidRPr="00E176D2">
        <w:rPr>
          <w:rFonts w:ascii="Times New Roman" w:hAnsi="Times New Roman"/>
          <w:i/>
          <w:sz w:val="24"/>
          <w:lang w:val="bg-BG"/>
        </w:rPr>
        <w:t>последващо</w:t>
      </w:r>
      <w:proofErr w:type="spellEnd"/>
      <w:r w:rsidRPr="00E176D2">
        <w:rPr>
          <w:rFonts w:ascii="Times New Roman" w:hAnsi="Times New Roman"/>
          <w:i/>
          <w:sz w:val="24"/>
          <w:lang w:val="bg-BG"/>
        </w:rPr>
        <w:t xml:space="preserve"> възстановяване на терена.</w:t>
      </w:r>
    </w:p>
    <w:p w:rsidR="00EC7C3A" w:rsidRPr="00E176D2" w:rsidRDefault="00EC7C3A" w:rsidP="00EC7C3A">
      <w:pPr>
        <w:widowControl w:val="0"/>
        <w:autoSpaceDE w:val="0"/>
        <w:autoSpaceDN w:val="0"/>
        <w:adjustRightInd w:val="0"/>
        <w:spacing w:after="0" w:line="240" w:lineRule="auto"/>
        <w:rPr>
          <w:rFonts w:ascii="Times New Roman" w:hAnsi="Times New Roman"/>
          <w:sz w:val="24"/>
          <w:szCs w:val="24"/>
          <w:lang w:val="bg-BG"/>
        </w:rPr>
      </w:pPr>
    </w:p>
    <w:p w:rsidR="00D95AE1" w:rsidRPr="00E176D2" w:rsidRDefault="00D95AE1" w:rsidP="00D95AE1">
      <w:pPr>
        <w:widowControl w:val="0"/>
        <w:autoSpaceDE w:val="0"/>
        <w:autoSpaceDN w:val="0"/>
        <w:adjustRightInd w:val="0"/>
        <w:spacing w:after="0" w:line="240" w:lineRule="auto"/>
        <w:rPr>
          <w:rFonts w:ascii="Times New Roman" w:hAnsi="Times New Roman"/>
          <w:sz w:val="24"/>
          <w:szCs w:val="24"/>
          <w:lang w:val="bg-BG"/>
        </w:rPr>
      </w:pPr>
      <w:r w:rsidRPr="00E176D2">
        <w:rPr>
          <w:rFonts w:ascii="Times New Roman" w:hAnsi="Times New Roman"/>
          <w:sz w:val="24"/>
          <w:szCs w:val="24"/>
          <w:lang w:val="bg-BG"/>
        </w:rPr>
        <w:t>9.</w:t>
      </w:r>
      <w:r w:rsidR="009114C9" w:rsidRPr="00E176D2">
        <w:rPr>
          <w:rFonts w:ascii="Times New Roman" w:hAnsi="Times New Roman"/>
          <w:sz w:val="24"/>
          <w:szCs w:val="24"/>
          <w:lang w:val="bg-BG"/>
        </w:rPr>
        <w:tab/>
      </w:r>
      <w:r w:rsidRPr="00E176D2">
        <w:rPr>
          <w:rFonts w:ascii="Times New Roman" w:hAnsi="Times New Roman"/>
          <w:sz w:val="24"/>
          <w:szCs w:val="24"/>
          <w:lang w:val="bg-BG"/>
        </w:rPr>
        <w:t>Предлагани методи за строителство.</w:t>
      </w:r>
    </w:p>
    <w:p w:rsidR="00423B6C" w:rsidRPr="00E176D2" w:rsidRDefault="00423B6C" w:rsidP="001279C4">
      <w:pPr>
        <w:pStyle w:val="BodyTextIndent"/>
        <w:ind w:left="0" w:firstLine="709"/>
        <w:rPr>
          <w:rFonts w:eastAsiaTheme="minorEastAsia"/>
          <w:i/>
          <w:sz w:val="24"/>
          <w:szCs w:val="22"/>
        </w:rPr>
      </w:pPr>
      <w:r w:rsidRPr="00E176D2">
        <w:rPr>
          <w:rFonts w:eastAsiaTheme="minorEastAsia"/>
          <w:i/>
          <w:sz w:val="24"/>
          <w:szCs w:val="22"/>
        </w:rPr>
        <w:t>Технологията за изпълнение на строителството включва следните фази:</w:t>
      </w:r>
    </w:p>
    <w:p w:rsidR="00423B6C" w:rsidRPr="00E176D2" w:rsidRDefault="00423B6C" w:rsidP="00423B6C">
      <w:pPr>
        <w:pStyle w:val="BodyTextIndent"/>
        <w:ind w:left="0" w:firstLine="0"/>
        <w:rPr>
          <w:rFonts w:eastAsiaTheme="minorEastAsia"/>
          <w:i/>
          <w:sz w:val="24"/>
          <w:szCs w:val="22"/>
        </w:rPr>
      </w:pPr>
      <w:r w:rsidRPr="00E176D2">
        <w:rPr>
          <w:rFonts w:eastAsiaTheme="minorEastAsia"/>
          <w:i/>
          <w:sz w:val="24"/>
          <w:szCs w:val="22"/>
        </w:rPr>
        <w:t>.</w:t>
      </w:r>
      <w:r w:rsidRPr="00E176D2">
        <w:rPr>
          <w:rFonts w:eastAsiaTheme="minorEastAsia"/>
          <w:i/>
          <w:sz w:val="24"/>
          <w:szCs w:val="22"/>
        </w:rPr>
        <w:tab/>
      </w:r>
      <w:r w:rsidR="00C96E37">
        <w:rPr>
          <w:rFonts w:eastAsiaTheme="minorEastAsia"/>
          <w:i/>
          <w:sz w:val="24"/>
          <w:szCs w:val="22"/>
        </w:rPr>
        <w:t>П</w:t>
      </w:r>
      <w:r w:rsidRPr="00E176D2">
        <w:rPr>
          <w:rFonts w:eastAsiaTheme="minorEastAsia"/>
          <w:i/>
          <w:sz w:val="24"/>
          <w:szCs w:val="22"/>
        </w:rPr>
        <w:t>одготвителни работи и мобилизация: откриване на строителна площадка, определяне на строителна линия и ниво, мобилизиране на човешки ресурс и техника;</w:t>
      </w:r>
    </w:p>
    <w:p w:rsidR="00423B6C" w:rsidRPr="00E176D2" w:rsidRDefault="00423B6C" w:rsidP="00423B6C">
      <w:pPr>
        <w:pStyle w:val="BodyTextIndent"/>
        <w:ind w:left="0" w:firstLine="0"/>
        <w:rPr>
          <w:rFonts w:eastAsiaTheme="minorEastAsia"/>
          <w:i/>
          <w:sz w:val="24"/>
          <w:szCs w:val="22"/>
        </w:rPr>
      </w:pPr>
      <w:r w:rsidRPr="00E176D2">
        <w:rPr>
          <w:rFonts w:eastAsiaTheme="minorEastAsia"/>
          <w:i/>
          <w:sz w:val="24"/>
          <w:szCs w:val="22"/>
        </w:rPr>
        <w:t>.</w:t>
      </w:r>
      <w:r w:rsidRPr="00E176D2">
        <w:rPr>
          <w:rFonts w:eastAsiaTheme="minorEastAsia"/>
          <w:i/>
          <w:sz w:val="24"/>
          <w:szCs w:val="22"/>
        </w:rPr>
        <w:tab/>
      </w:r>
      <w:proofErr w:type="spellStart"/>
      <w:r w:rsidR="00C96E37">
        <w:rPr>
          <w:rFonts w:eastAsiaTheme="minorEastAsia"/>
          <w:i/>
          <w:sz w:val="24"/>
          <w:szCs w:val="22"/>
        </w:rPr>
        <w:t>О</w:t>
      </w:r>
      <w:r w:rsidRPr="00E176D2">
        <w:rPr>
          <w:rFonts w:eastAsiaTheme="minorEastAsia"/>
          <w:i/>
          <w:sz w:val="24"/>
          <w:szCs w:val="22"/>
        </w:rPr>
        <w:t>бщостроителни</w:t>
      </w:r>
      <w:proofErr w:type="spellEnd"/>
      <w:r w:rsidRPr="00E176D2">
        <w:rPr>
          <w:rFonts w:eastAsiaTheme="minorEastAsia"/>
          <w:i/>
          <w:sz w:val="24"/>
          <w:szCs w:val="22"/>
        </w:rPr>
        <w:t xml:space="preserve"> работи:</w:t>
      </w:r>
    </w:p>
    <w:p w:rsidR="00423B6C" w:rsidRPr="00E176D2" w:rsidRDefault="00423B6C" w:rsidP="00423B6C">
      <w:pPr>
        <w:pStyle w:val="BodyTextIndent"/>
        <w:ind w:left="0" w:firstLine="0"/>
        <w:rPr>
          <w:rFonts w:eastAsiaTheme="minorEastAsia"/>
          <w:i/>
          <w:sz w:val="24"/>
          <w:szCs w:val="22"/>
        </w:rPr>
      </w:pPr>
      <w:r w:rsidRPr="00E176D2">
        <w:rPr>
          <w:rFonts w:eastAsiaTheme="minorEastAsia"/>
          <w:i/>
          <w:sz w:val="24"/>
          <w:szCs w:val="22"/>
        </w:rPr>
        <w:t>.. .</w:t>
      </w:r>
      <w:r w:rsidRPr="00E176D2">
        <w:rPr>
          <w:rFonts w:eastAsiaTheme="minorEastAsia"/>
          <w:i/>
          <w:sz w:val="24"/>
          <w:szCs w:val="22"/>
        </w:rPr>
        <w:tab/>
        <w:t>изкопни работи</w:t>
      </w:r>
      <w:r w:rsidR="00005336" w:rsidRPr="00E176D2">
        <w:rPr>
          <w:rFonts w:eastAsiaTheme="minorEastAsia"/>
          <w:i/>
          <w:sz w:val="24"/>
          <w:szCs w:val="22"/>
        </w:rPr>
        <w:t>, моделиране на терена</w:t>
      </w:r>
      <w:r w:rsidRPr="00E176D2">
        <w:rPr>
          <w:rFonts w:eastAsiaTheme="minorEastAsia"/>
          <w:i/>
          <w:sz w:val="24"/>
          <w:szCs w:val="22"/>
        </w:rPr>
        <w:t>: премахване и депониране на хумусния слой</w:t>
      </w:r>
      <w:r w:rsidR="00F151CC">
        <w:rPr>
          <w:rFonts w:eastAsiaTheme="minorEastAsia"/>
          <w:i/>
          <w:sz w:val="24"/>
          <w:szCs w:val="22"/>
        </w:rPr>
        <w:t xml:space="preserve"> </w:t>
      </w:r>
      <w:r w:rsidR="008F287C" w:rsidRPr="00E176D2">
        <w:rPr>
          <w:rFonts w:eastAsiaTheme="minorEastAsia"/>
          <w:i/>
          <w:sz w:val="24"/>
          <w:szCs w:val="22"/>
        </w:rPr>
        <w:t xml:space="preserve">съгласно указания и определено местоположение от Община Полски Тръмбеш; извършване на изкопни работи за изграждане на стоманобетонни фундаменти за монтаж на съоръженията разположени в </w:t>
      </w:r>
      <w:r w:rsidR="008F287C" w:rsidRPr="00E176D2">
        <w:rPr>
          <w:i/>
          <w:sz w:val="24"/>
        </w:rPr>
        <w:t>ПИ с пл. № 034025</w:t>
      </w:r>
      <w:r w:rsidR="008F287C" w:rsidRPr="00E176D2">
        <w:rPr>
          <w:rFonts w:eastAsiaTheme="minorEastAsia"/>
          <w:i/>
          <w:sz w:val="24"/>
          <w:szCs w:val="22"/>
        </w:rPr>
        <w:t>, както и за траншеи за полагане на газопровод и електрически кабел</w:t>
      </w:r>
      <w:r w:rsidR="009418AD">
        <w:rPr>
          <w:rFonts w:eastAsiaTheme="minorEastAsia"/>
          <w:i/>
          <w:sz w:val="24"/>
          <w:szCs w:val="22"/>
        </w:rPr>
        <w:t xml:space="preserve">, като за полагане на газопровода ще бъде изпълнена траншея с широчина от 0.4 до 0.6 м, с </w:t>
      </w:r>
      <w:r w:rsidR="008F287C" w:rsidRPr="00E176D2">
        <w:rPr>
          <w:rFonts w:eastAsiaTheme="minorEastAsia"/>
          <w:i/>
          <w:sz w:val="24"/>
          <w:szCs w:val="22"/>
        </w:rPr>
        <w:t>максималната дълбочина от 1.</w:t>
      </w:r>
      <w:r w:rsidR="009418AD">
        <w:rPr>
          <w:rFonts w:eastAsiaTheme="minorEastAsia"/>
          <w:i/>
          <w:sz w:val="24"/>
          <w:szCs w:val="22"/>
        </w:rPr>
        <w:t>3</w:t>
      </w:r>
      <w:r w:rsidR="008F287C" w:rsidRPr="00E176D2">
        <w:rPr>
          <w:rFonts w:eastAsiaTheme="minorEastAsia"/>
          <w:i/>
          <w:sz w:val="24"/>
          <w:szCs w:val="22"/>
        </w:rPr>
        <w:t xml:space="preserve"> до 1.</w:t>
      </w:r>
      <w:r w:rsidR="009418AD">
        <w:rPr>
          <w:rFonts w:eastAsiaTheme="minorEastAsia"/>
          <w:i/>
          <w:sz w:val="24"/>
          <w:szCs w:val="22"/>
        </w:rPr>
        <w:t>5</w:t>
      </w:r>
      <w:r w:rsidR="008F287C" w:rsidRPr="00E176D2">
        <w:rPr>
          <w:rFonts w:eastAsiaTheme="minorEastAsia"/>
          <w:i/>
          <w:sz w:val="24"/>
          <w:szCs w:val="22"/>
        </w:rPr>
        <w:t xml:space="preserve"> м</w:t>
      </w:r>
      <w:r w:rsidR="009418AD">
        <w:rPr>
          <w:rFonts w:eastAsiaTheme="minorEastAsia"/>
          <w:i/>
          <w:sz w:val="24"/>
          <w:szCs w:val="22"/>
        </w:rPr>
        <w:t>, за да бъде постигнато минимално земно покритие на газопровода от 1.0 до 1.2 м</w:t>
      </w:r>
      <w:r w:rsidR="008F287C" w:rsidRPr="00E176D2">
        <w:rPr>
          <w:rFonts w:eastAsiaTheme="minorEastAsia"/>
          <w:i/>
          <w:sz w:val="24"/>
          <w:szCs w:val="22"/>
        </w:rPr>
        <w:t>; не се предвижда използването на взривни работи;</w:t>
      </w:r>
    </w:p>
    <w:p w:rsidR="00C109DE" w:rsidRPr="00E176D2" w:rsidRDefault="00C109DE" w:rsidP="00423B6C">
      <w:pPr>
        <w:pStyle w:val="BodyTextIndent"/>
        <w:ind w:left="0" w:firstLine="0"/>
        <w:rPr>
          <w:rFonts w:eastAsiaTheme="minorEastAsia"/>
          <w:i/>
          <w:sz w:val="24"/>
          <w:szCs w:val="22"/>
        </w:rPr>
      </w:pPr>
      <w:r w:rsidRPr="00E176D2">
        <w:rPr>
          <w:rFonts w:eastAsiaTheme="minorEastAsia"/>
          <w:i/>
          <w:sz w:val="24"/>
          <w:szCs w:val="22"/>
        </w:rPr>
        <w:t>.. .</w:t>
      </w:r>
      <w:r w:rsidRPr="00E176D2">
        <w:rPr>
          <w:rFonts w:eastAsiaTheme="minorEastAsia"/>
          <w:i/>
          <w:sz w:val="24"/>
          <w:szCs w:val="22"/>
        </w:rPr>
        <w:tab/>
        <w:t>работи по полагане газопровод и електрически кабел и обратно засипване</w:t>
      </w:r>
      <w:r w:rsidR="001548CD" w:rsidRPr="00E176D2">
        <w:rPr>
          <w:rFonts w:eastAsiaTheme="minorEastAsia"/>
          <w:i/>
          <w:sz w:val="24"/>
          <w:szCs w:val="22"/>
        </w:rPr>
        <w:t xml:space="preserve">: преди монтажа на газопровода дъното на траншеята </w:t>
      </w:r>
      <w:r w:rsidR="00165443">
        <w:rPr>
          <w:rFonts w:eastAsiaTheme="minorEastAsia"/>
          <w:i/>
          <w:sz w:val="24"/>
          <w:szCs w:val="22"/>
        </w:rPr>
        <w:t xml:space="preserve">ще бъде обработено до постигане на плавни преходи, ще бъде почистено от камъни, едри буци пръст и др., </w:t>
      </w:r>
      <w:r w:rsidR="001548CD" w:rsidRPr="00E176D2">
        <w:rPr>
          <w:rFonts w:eastAsiaTheme="minorEastAsia"/>
          <w:i/>
          <w:sz w:val="24"/>
          <w:szCs w:val="22"/>
        </w:rPr>
        <w:t>ще се изравни със слой от мека почва или пясък</w:t>
      </w:r>
      <w:r w:rsidR="00165443">
        <w:rPr>
          <w:rFonts w:eastAsiaTheme="minorEastAsia"/>
          <w:i/>
          <w:sz w:val="24"/>
          <w:szCs w:val="22"/>
        </w:rPr>
        <w:t xml:space="preserve"> с дебелина от 0.1 м, като след полагане на газопроводната тръба около нея и на 0.1 м над нея ще се насипе със същия материал (мека почва или пясък)</w:t>
      </w:r>
      <w:r w:rsidR="001548CD" w:rsidRPr="00E176D2">
        <w:rPr>
          <w:rFonts w:eastAsiaTheme="minorEastAsia"/>
          <w:i/>
          <w:sz w:val="24"/>
          <w:szCs w:val="22"/>
        </w:rPr>
        <w:t>; местоположението на газопровода ще се означи със сигнална лента</w:t>
      </w:r>
      <w:r w:rsidR="00EB17FC">
        <w:rPr>
          <w:rFonts w:eastAsiaTheme="minorEastAsia"/>
          <w:i/>
          <w:sz w:val="24"/>
          <w:szCs w:val="22"/>
        </w:rPr>
        <w:t xml:space="preserve"> с надпис „Внимание газопровод!“</w:t>
      </w:r>
      <w:r w:rsidR="001548CD" w:rsidRPr="00E176D2">
        <w:rPr>
          <w:rFonts w:eastAsiaTheme="minorEastAsia"/>
          <w:i/>
          <w:sz w:val="24"/>
          <w:szCs w:val="22"/>
        </w:rPr>
        <w:t>, положена на разстояние 0.</w:t>
      </w:r>
      <w:r w:rsidR="00EB17FC">
        <w:rPr>
          <w:rFonts w:eastAsiaTheme="minorEastAsia"/>
          <w:i/>
          <w:sz w:val="24"/>
          <w:szCs w:val="22"/>
        </w:rPr>
        <w:t>5</w:t>
      </w:r>
      <w:r w:rsidR="001548CD" w:rsidRPr="00E176D2">
        <w:rPr>
          <w:rFonts w:eastAsiaTheme="minorEastAsia"/>
          <w:i/>
          <w:sz w:val="24"/>
          <w:szCs w:val="22"/>
        </w:rPr>
        <w:t xml:space="preserve"> м под </w:t>
      </w:r>
      <w:r w:rsidR="001548CD" w:rsidRPr="00E176D2">
        <w:rPr>
          <w:rFonts w:eastAsiaTheme="minorEastAsia"/>
          <w:i/>
          <w:sz w:val="24"/>
          <w:szCs w:val="22"/>
        </w:rPr>
        <w:lastRenderedPageBreak/>
        <w:t>повърхността на терена;</w:t>
      </w:r>
      <w:r w:rsidR="00C2130F" w:rsidRPr="00E176D2">
        <w:rPr>
          <w:rFonts w:eastAsiaTheme="minorEastAsia"/>
          <w:i/>
          <w:sz w:val="24"/>
          <w:szCs w:val="22"/>
        </w:rPr>
        <w:t xml:space="preserve"> </w:t>
      </w:r>
      <w:r w:rsidR="00165443">
        <w:rPr>
          <w:rFonts w:eastAsiaTheme="minorEastAsia"/>
          <w:i/>
          <w:sz w:val="24"/>
          <w:szCs w:val="22"/>
        </w:rPr>
        <w:t xml:space="preserve">преди </w:t>
      </w:r>
      <w:r w:rsidR="00165443" w:rsidRPr="00E176D2">
        <w:rPr>
          <w:rFonts w:eastAsiaTheme="minorEastAsia"/>
          <w:i/>
          <w:sz w:val="24"/>
          <w:szCs w:val="22"/>
        </w:rPr>
        <w:t>обратно засипване</w:t>
      </w:r>
      <w:r w:rsidR="00165443">
        <w:rPr>
          <w:rFonts w:eastAsiaTheme="minorEastAsia"/>
          <w:i/>
          <w:sz w:val="24"/>
          <w:szCs w:val="22"/>
        </w:rPr>
        <w:t xml:space="preserve"> на земните маси в изкопаните траншеи, те ще бъдат почистени от замърсявания, камъни, едри буци пръст и др.;</w:t>
      </w:r>
      <w:r w:rsidR="00EB17FC">
        <w:rPr>
          <w:rFonts w:eastAsiaTheme="minorEastAsia"/>
          <w:i/>
          <w:sz w:val="24"/>
          <w:szCs w:val="22"/>
        </w:rPr>
        <w:t xml:space="preserve"> преминаването на газопровода и електрическия кабел през </w:t>
      </w:r>
      <w:r w:rsidR="00EB17FC" w:rsidRPr="00E176D2">
        <w:rPr>
          <w:i/>
          <w:sz w:val="24"/>
        </w:rPr>
        <w:t xml:space="preserve">ПИ с пл. № </w:t>
      </w:r>
      <w:r w:rsidR="00EB17FC">
        <w:rPr>
          <w:i/>
          <w:sz w:val="24"/>
        </w:rPr>
        <w:t>000055</w:t>
      </w:r>
      <w:r w:rsidR="00EB17FC" w:rsidRPr="00E176D2">
        <w:rPr>
          <w:i/>
          <w:sz w:val="24"/>
        </w:rPr>
        <w:t xml:space="preserve"> (с </w:t>
      </w:r>
      <w:proofErr w:type="spellStart"/>
      <w:r w:rsidR="00EB17FC" w:rsidRPr="00E176D2">
        <w:rPr>
          <w:i/>
          <w:sz w:val="24"/>
        </w:rPr>
        <w:t>НТП</w:t>
      </w:r>
      <w:proofErr w:type="spellEnd"/>
      <w:r w:rsidR="00EB17FC" w:rsidRPr="00E176D2">
        <w:rPr>
          <w:i/>
          <w:sz w:val="24"/>
        </w:rPr>
        <w:t>: Път IV клас)</w:t>
      </w:r>
      <w:r w:rsidR="00EB17FC">
        <w:rPr>
          <w:i/>
          <w:sz w:val="24"/>
        </w:rPr>
        <w:t xml:space="preserve"> ще бъде изпълнено чрез хоризонтал</w:t>
      </w:r>
      <w:r w:rsidR="00EE6AC0">
        <w:rPr>
          <w:i/>
          <w:sz w:val="24"/>
        </w:rPr>
        <w:t>ни</w:t>
      </w:r>
      <w:r w:rsidR="00EB17FC">
        <w:rPr>
          <w:i/>
          <w:sz w:val="24"/>
        </w:rPr>
        <w:t xml:space="preserve"> сондаж</w:t>
      </w:r>
      <w:r w:rsidR="00EE6AC0">
        <w:rPr>
          <w:i/>
          <w:sz w:val="24"/>
        </w:rPr>
        <w:t>и</w:t>
      </w:r>
      <w:r w:rsidR="00EB17FC">
        <w:rPr>
          <w:i/>
          <w:sz w:val="24"/>
        </w:rPr>
        <w:t xml:space="preserve"> под пътната настилка, като </w:t>
      </w:r>
      <w:r w:rsidR="00EE6AC0">
        <w:rPr>
          <w:i/>
          <w:sz w:val="24"/>
        </w:rPr>
        <w:t>газопроводът ще се прокара в обсадна стоманена тръба, а на безопасно разстояние от пътното платно ще се изведе вентилационна свещ свързана към кожуха на тръбата;</w:t>
      </w:r>
      <w:r w:rsidR="00EB17FC">
        <w:rPr>
          <w:rFonts w:eastAsiaTheme="minorEastAsia"/>
          <w:i/>
          <w:sz w:val="24"/>
          <w:szCs w:val="22"/>
        </w:rPr>
        <w:t xml:space="preserve"> </w:t>
      </w:r>
      <w:r w:rsidR="00EB17FC" w:rsidRPr="00E176D2">
        <w:rPr>
          <w:rFonts w:eastAsiaTheme="minorEastAsia"/>
          <w:i/>
          <w:sz w:val="24"/>
          <w:szCs w:val="22"/>
        </w:rPr>
        <w:t xml:space="preserve">в определен участък на </w:t>
      </w:r>
      <w:r w:rsidR="00EE6AC0">
        <w:rPr>
          <w:i/>
          <w:sz w:val="24"/>
        </w:rPr>
        <w:t>гореописания имот</w:t>
      </w:r>
      <w:r w:rsidR="00EB17FC" w:rsidRPr="00E176D2">
        <w:rPr>
          <w:rFonts w:eastAsiaTheme="minorEastAsia"/>
          <w:i/>
          <w:sz w:val="24"/>
          <w:szCs w:val="22"/>
        </w:rPr>
        <w:t xml:space="preserve">, трасетата на газопровода и електрическия кабел ще се разположат успоредно едно спрямо друго, с </w:t>
      </w:r>
      <w:proofErr w:type="spellStart"/>
      <w:r w:rsidR="00EB17FC" w:rsidRPr="00E176D2">
        <w:rPr>
          <w:rFonts w:eastAsiaTheme="minorEastAsia"/>
          <w:i/>
          <w:sz w:val="24"/>
          <w:szCs w:val="22"/>
        </w:rPr>
        <w:t>отстояние</w:t>
      </w:r>
      <w:proofErr w:type="spellEnd"/>
      <w:r w:rsidR="00EB17FC" w:rsidRPr="00E176D2">
        <w:rPr>
          <w:rFonts w:eastAsiaTheme="minorEastAsia"/>
          <w:i/>
          <w:sz w:val="24"/>
          <w:szCs w:val="22"/>
        </w:rPr>
        <w:t xml:space="preserve"> от минимум 1.5 м между техните оси, като двата </w:t>
      </w:r>
      <w:proofErr w:type="spellStart"/>
      <w:r w:rsidR="00EB17FC" w:rsidRPr="00E176D2">
        <w:rPr>
          <w:rFonts w:eastAsiaTheme="minorEastAsia"/>
          <w:i/>
          <w:sz w:val="24"/>
          <w:szCs w:val="22"/>
        </w:rPr>
        <w:t>провода</w:t>
      </w:r>
      <w:proofErr w:type="spellEnd"/>
      <w:r w:rsidR="00EB17FC" w:rsidRPr="00E176D2">
        <w:rPr>
          <w:rFonts w:eastAsiaTheme="minorEastAsia"/>
          <w:i/>
          <w:sz w:val="24"/>
          <w:szCs w:val="22"/>
        </w:rPr>
        <w:t xml:space="preserve"> ще се положат в отделно </w:t>
      </w:r>
      <w:r w:rsidR="00EB17FC">
        <w:rPr>
          <w:rFonts w:eastAsiaTheme="minorEastAsia"/>
          <w:i/>
          <w:sz w:val="24"/>
          <w:szCs w:val="22"/>
        </w:rPr>
        <w:t>про</w:t>
      </w:r>
      <w:r w:rsidR="00EB17FC" w:rsidRPr="00E176D2">
        <w:rPr>
          <w:rFonts w:eastAsiaTheme="minorEastAsia"/>
          <w:i/>
          <w:sz w:val="24"/>
          <w:szCs w:val="22"/>
        </w:rPr>
        <w:t>копани траншеи;</w:t>
      </w:r>
    </w:p>
    <w:p w:rsidR="008F287C" w:rsidRPr="00E176D2" w:rsidRDefault="008F287C" w:rsidP="00423B6C">
      <w:pPr>
        <w:pStyle w:val="BodyTextIndent"/>
        <w:ind w:left="0" w:firstLine="0"/>
        <w:rPr>
          <w:rFonts w:eastAsiaTheme="minorEastAsia"/>
          <w:i/>
          <w:sz w:val="24"/>
          <w:szCs w:val="22"/>
        </w:rPr>
      </w:pPr>
      <w:r w:rsidRPr="00E176D2">
        <w:rPr>
          <w:rFonts w:eastAsiaTheme="minorEastAsia"/>
          <w:i/>
          <w:sz w:val="24"/>
          <w:szCs w:val="22"/>
        </w:rPr>
        <w:t>.. .</w:t>
      </w:r>
      <w:r w:rsidRPr="00E176D2">
        <w:rPr>
          <w:rFonts w:eastAsiaTheme="minorEastAsia"/>
          <w:i/>
          <w:sz w:val="24"/>
          <w:szCs w:val="22"/>
        </w:rPr>
        <w:tab/>
      </w:r>
      <w:r w:rsidR="007C139B" w:rsidRPr="00E176D2">
        <w:rPr>
          <w:rFonts w:eastAsiaTheme="minorEastAsia"/>
          <w:i/>
          <w:sz w:val="24"/>
          <w:szCs w:val="22"/>
        </w:rPr>
        <w:t xml:space="preserve">кофражни работи: полагане на кофраж подходящ за приетия метод на </w:t>
      </w:r>
      <w:r w:rsidR="00634C32" w:rsidRPr="00E176D2">
        <w:rPr>
          <w:rFonts w:eastAsiaTheme="minorEastAsia"/>
          <w:i/>
          <w:sz w:val="24"/>
          <w:szCs w:val="22"/>
        </w:rPr>
        <w:t>изливане</w:t>
      </w:r>
      <w:r w:rsidR="007C139B" w:rsidRPr="00E176D2">
        <w:rPr>
          <w:rFonts w:eastAsiaTheme="minorEastAsia"/>
          <w:i/>
          <w:sz w:val="24"/>
          <w:szCs w:val="22"/>
        </w:rPr>
        <w:t xml:space="preserve"> и уплътняване на бетона, така че да не позволи изтичане на циментово мляко или бетонен разтвор; снемане на кофража след </w:t>
      </w:r>
      <w:r w:rsidR="00634C32" w:rsidRPr="00E176D2">
        <w:rPr>
          <w:rFonts w:eastAsiaTheme="minorEastAsia"/>
          <w:i/>
          <w:sz w:val="24"/>
          <w:szCs w:val="22"/>
        </w:rPr>
        <w:t>втвърдяване на бетона;</w:t>
      </w:r>
    </w:p>
    <w:p w:rsidR="00634C32" w:rsidRPr="00E176D2" w:rsidRDefault="00634C32" w:rsidP="00423B6C">
      <w:pPr>
        <w:pStyle w:val="BodyTextIndent"/>
        <w:ind w:left="0" w:firstLine="0"/>
        <w:rPr>
          <w:rFonts w:eastAsiaTheme="minorEastAsia"/>
          <w:i/>
          <w:sz w:val="24"/>
          <w:szCs w:val="22"/>
        </w:rPr>
      </w:pPr>
      <w:r w:rsidRPr="00E176D2">
        <w:rPr>
          <w:rFonts w:eastAsiaTheme="minorEastAsia"/>
          <w:i/>
          <w:sz w:val="24"/>
          <w:szCs w:val="22"/>
        </w:rPr>
        <w:t>.. .</w:t>
      </w:r>
      <w:r w:rsidRPr="00E176D2">
        <w:rPr>
          <w:rFonts w:eastAsiaTheme="minorEastAsia"/>
          <w:i/>
          <w:sz w:val="24"/>
          <w:szCs w:val="22"/>
        </w:rPr>
        <w:tab/>
        <w:t>армировъчни работи: огъване и монтаж на армировъчни детайли;</w:t>
      </w:r>
    </w:p>
    <w:p w:rsidR="00634C32" w:rsidRPr="00E176D2" w:rsidRDefault="00634C32" w:rsidP="00423B6C">
      <w:pPr>
        <w:pStyle w:val="BodyTextIndent"/>
        <w:ind w:left="0" w:firstLine="0"/>
        <w:rPr>
          <w:rFonts w:eastAsiaTheme="minorEastAsia"/>
          <w:i/>
          <w:sz w:val="24"/>
          <w:szCs w:val="22"/>
        </w:rPr>
      </w:pPr>
      <w:r w:rsidRPr="00E176D2">
        <w:rPr>
          <w:rFonts w:eastAsiaTheme="minorEastAsia"/>
          <w:i/>
          <w:sz w:val="24"/>
          <w:szCs w:val="22"/>
        </w:rPr>
        <w:t>.. .</w:t>
      </w:r>
      <w:r w:rsidRPr="00E176D2">
        <w:rPr>
          <w:rFonts w:eastAsiaTheme="minorEastAsia"/>
          <w:i/>
          <w:sz w:val="24"/>
          <w:szCs w:val="22"/>
        </w:rPr>
        <w:tab/>
        <w:t>бетонови работи: полагане и уплътняване на бетон за фундамент</w:t>
      </w:r>
      <w:r w:rsidR="00005336" w:rsidRPr="00E176D2">
        <w:rPr>
          <w:rFonts w:eastAsiaTheme="minorEastAsia"/>
          <w:i/>
          <w:sz w:val="24"/>
          <w:szCs w:val="22"/>
        </w:rPr>
        <w:t>и</w:t>
      </w:r>
      <w:r w:rsidRPr="00E176D2">
        <w:rPr>
          <w:rFonts w:eastAsiaTheme="minorEastAsia"/>
          <w:i/>
          <w:sz w:val="24"/>
          <w:szCs w:val="22"/>
        </w:rPr>
        <w:t xml:space="preserve"> на</w:t>
      </w:r>
      <w:r w:rsidR="00005336" w:rsidRPr="00E176D2">
        <w:rPr>
          <w:rFonts w:eastAsiaTheme="minorEastAsia"/>
          <w:i/>
          <w:sz w:val="24"/>
          <w:szCs w:val="22"/>
        </w:rPr>
        <w:t xml:space="preserve"> </w:t>
      </w:r>
      <w:proofErr w:type="spellStart"/>
      <w:r w:rsidR="00005336" w:rsidRPr="00E176D2">
        <w:rPr>
          <w:rFonts w:eastAsiaTheme="minorEastAsia"/>
          <w:i/>
          <w:sz w:val="24"/>
          <w:szCs w:val="22"/>
        </w:rPr>
        <w:t>площадкови</w:t>
      </w:r>
      <w:proofErr w:type="spellEnd"/>
      <w:r w:rsidR="00005336" w:rsidRPr="00E176D2">
        <w:rPr>
          <w:rFonts w:eastAsiaTheme="minorEastAsia"/>
          <w:i/>
          <w:sz w:val="24"/>
          <w:szCs w:val="22"/>
        </w:rPr>
        <w:t xml:space="preserve"> съоръжения;</w:t>
      </w:r>
      <w:r w:rsidRPr="00E176D2">
        <w:rPr>
          <w:rFonts w:eastAsiaTheme="minorEastAsia"/>
          <w:i/>
          <w:sz w:val="24"/>
          <w:szCs w:val="22"/>
        </w:rPr>
        <w:t xml:space="preserve"> </w:t>
      </w:r>
      <w:r w:rsidR="00005336" w:rsidRPr="00E176D2">
        <w:rPr>
          <w:rFonts w:eastAsiaTheme="minorEastAsia"/>
          <w:i/>
          <w:sz w:val="24"/>
          <w:szCs w:val="22"/>
        </w:rPr>
        <w:t xml:space="preserve">полагане и уплътняване на бетон върху чакълена </w:t>
      </w:r>
      <w:proofErr w:type="spellStart"/>
      <w:r w:rsidR="00005336" w:rsidRPr="00E176D2">
        <w:rPr>
          <w:rFonts w:eastAsiaTheme="minorEastAsia"/>
          <w:i/>
          <w:sz w:val="24"/>
          <w:szCs w:val="22"/>
        </w:rPr>
        <w:t>посипка</w:t>
      </w:r>
      <w:proofErr w:type="spellEnd"/>
      <w:r w:rsidR="00005336" w:rsidRPr="00E176D2">
        <w:rPr>
          <w:rFonts w:eastAsiaTheme="minorEastAsia"/>
          <w:i/>
          <w:sz w:val="24"/>
          <w:szCs w:val="22"/>
        </w:rPr>
        <w:t xml:space="preserve"> </w:t>
      </w:r>
      <w:r w:rsidRPr="00E176D2">
        <w:rPr>
          <w:rFonts w:eastAsiaTheme="minorEastAsia"/>
          <w:i/>
          <w:sz w:val="24"/>
          <w:szCs w:val="22"/>
        </w:rPr>
        <w:t xml:space="preserve">за </w:t>
      </w:r>
      <w:r w:rsidR="00005336" w:rsidRPr="00E176D2">
        <w:rPr>
          <w:rFonts w:eastAsiaTheme="minorEastAsia"/>
          <w:i/>
          <w:sz w:val="24"/>
          <w:szCs w:val="22"/>
        </w:rPr>
        <w:t>площадка за маневриране и краткотраен престой на превозни средства, включително изграждане на пътен достъп с трайна настилка;</w:t>
      </w:r>
    </w:p>
    <w:p w:rsidR="001279C4" w:rsidRPr="00E176D2" w:rsidRDefault="007F1464" w:rsidP="00005336">
      <w:pPr>
        <w:pStyle w:val="BodyTextIndent"/>
        <w:ind w:left="0" w:firstLine="0"/>
        <w:rPr>
          <w:rFonts w:eastAsiaTheme="minorEastAsia"/>
          <w:i/>
          <w:sz w:val="24"/>
          <w:szCs w:val="22"/>
        </w:rPr>
      </w:pPr>
      <w:r w:rsidRPr="00E176D2">
        <w:rPr>
          <w:rFonts w:eastAsiaTheme="minorEastAsia"/>
          <w:i/>
          <w:sz w:val="24"/>
          <w:szCs w:val="22"/>
        </w:rPr>
        <w:t>.</w:t>
      </w:r>
      <w:r w:rsidR="00005336" w:rsidRPr="00E176D2">
        <w:rPr>
          <w:rFonts w:eastAsiaTheme="minorEastAsia"/>
          <w:i/>
          <w:sz w:val="24"/>
          <w:szCs w:val="22"/>
        </w:rPr>
        <w:tab/>
      </w:r>
      <w:r w:rsidR="00C96E37">
        <w:rPr>
          <w:rFonts w:eastAsiaTheme="minorEastAsia"/>
          <w:i/>
          <w:sz w:val="24"/>
          <w:szCs w:val="22"/>
        </w:rPr>
        <w:t>М</w:t>
      </w:r>
      <w:r w:rsidR="00005336" w:rsidRPr="00E176D2">
        <w:rPr>
          <w:rFonts w:eastAsiaTheme="minorEastAsia"/>
          <w:i/>
          <w:sz w:val="24"/>
          <w:szCs w:val="22"/>
        </w:rPr>
        <w:t xml:space="preserve">онтаж на съоръжения и довършителни работи: </w:t>
      </w:r>
      <w:r w:rsidR="001279C4" w:rsidRPr="00E176D2">
        <w:rPr>
          <w:rFonts w:eastAsiaTheme="minorEastAsia"/>
          <w:i/>
          <w:sz w:val="24"/>
          <w:szCs w:val="22"/>
        </w:rPr>
        <w:t xml:space="preserve">монтаж на </w:t>
      </w:r>
      <w:r w:rsidR="006F3F47">
        <w:rPr>
          <w:rFonts w:eastAsiaTheme="minorEastAsia"/>
          <w:i/>
          <w:sz w:val="24"/>
          <w:szCs w:val="22"/>
        </w:rPr>
        <w:t xml:space="preserve">два броя </w:t>
      </w:r>
      <w:r w:rsidR="001279C4" w:rsidRPr="00E176D2">
        <w:rPr>
          <w:rFonts w:eastAsiaTheme="minorEastAsia"/>
          <w:i/>
          <w:sz w:val="24"/>
          <w:szCs w:val="22"/>
        </w:rPr>
        <w:t xml:space="preserve">модулна компресорна станция и прилежащите </w:t>
      </w:r>
      <w:r w:rsidR="006F3F47">
        <w:rPr>
          <w:rFonts w:eastAsiaTheme="minorEastAsia"/>
          <w:i/>
          <w:sz w:val="24"/>
          <w:szCs w:val="22"/>
        </w:rPr>
        <w:t>им</w:t>
      </w:r>
      <w:r w:rsidR="001279C4" w:rsidRPr="00E176D2">
        <w:rPr>
          <w:rFonts w:eastAsiaTheme="minorEastAsia"/>
          <w:i/>
          <w:sz w:val="24"/>
          <w:szCs w:val="22"/>
        </w:rPr>
        <w:t xml:space="preserve"> специфични устройства и елементи; монтаж на трафопост; монтаж на офис контейнер и химическа тоалетна за обслужващ персонал (</w:t>
      </w:r>
      <w:r w:rsidR="006F3F47">
        <w:rPr>
          <w:rFonts w:eastAsiaTheme="minorEastAsia"/>
          <w:i/>
          <w:sz w:val="24"/>
          <w:szCs w:val="22"/>
        </w:rPr>
        <w:t>трима</w:t>
      </w:r>
      <w:r w:rsidR="006F3F47" w:rsidRPr="00E176D2">
        <w:rPr>
          <w:rFonts w:eastAsiaTheme="minorEastAsia"/>
          <w:i/>
          <w:sz w:val="24"/>
          <w:szCs w:val="22"/>
        </w:rPr>
        <w:t xml:space="preserve"> души</w:t>
      </w:r>
      <w:r w:rsidR="006F3F47">
        <w:rPr>
          <w:rFonts w:eastAsiaTheme="minorEastAsia"/>
          <w:i/>
          <w:sz w:val="24"/>
          <w:szCs w:val="22"/>
        </w:rPr>
        <w:t xml:space="preserve"> и пазач</w:t>
      </w:r>
      <w:r w:rsidR="001279C4" w:rsidRPr="00E176D2">
        <w:rPr>
          <w:rFonts w:eastAsiaTheme="minorEastAsia"/>
          <w:i/>
          <w:sz w:val="24"/>
          <w:szCs w:val="22"/>
        </w:rPr>
        <w:t>); монтаж на резервоар/и с вода за противопожарни нужди, съгласно разпоредбата на чл. 163 от Наредба № Iз-1971 за строително техническите правила и норми за осигуряване на безопасност при пожар; о</w:t>
      </w:r>
      <w:r w:rsidR="00005336" w:rsidRPr="00E176D2">
        <w:rPr>
          <w:rFonts w:eastAsiaTheme="minorEastAsia"/>
          <w:i/>
          <w:sz w:val="24"/>
          <w:szCs w:val="22"/>
        </w:rPr>
        <w:t>граждане на имота с лека ограда.</w:t>
      </w:r>
    </w:p>
    <w:p w:rsidR="001279C4" w:rsidRPr="00E176D2" w:rsidRDefault="001279C4" w:rsidP="001279C4">
      <w:pPr>
        <w:pStyle w:val="BodyTextIndent"/>
        <w:ind w:left="0" w:firstLine="709"/>
        <w:rPr>
          <w:rFonts w:eastAsiaTheme="minorEastAsia"/>
          <w:i/>
          <w:sz w:val="24"/>
          <w:szCs w:val="22"/>
        </w:rPr>
      </w:pPr>
    </w:p>
    <w:p w:rsidR="00D95AE1" w:rsidRPr="00E176D2" w:rsidRDefault="00D95AE1" w:rsidP="009114C9">
      <w:pPr>
        <w:widowControl w:val="0"/>
        <w:tabs>
          <w:tab w:val="left" w:pos="709"/>
        </w:tabs>
        <w:autoSpaceDE w:val="0"/>
        <w:autoSpaceDN w:val="0"/>
        <w:adjustRightInd w:val="0"/>
        <w:spacing w:after="0" w:line="240" w:lineRule="auto"/>
        <w:jc w:val="both"/>
        <w:rPr>
          <w:rFonts w:ascii="Times New Roman" w:hAnsi="Times New Roman"/>
          <w:sz w:val="24"/>
          <w:szCs w:val="24"/>
          <w:lang w:val="bg-BG"/>
        </w:rPr>
      </w:pPr>
      <w:r w:rsidRPr="00E176D2">
        <w:rPr>
          <w:rFonts w:ascii="Times New Roman" w:hAnsi="Times New Roman"/>
          <w:sz w:val="24"/>
          <w:szCs w:val="24"/>
          <w:lang w:val="bg-BG"/>
        </w:rPr>
        <w:t>10.</w:t>
      </w:r>
      <w:r w:rsidR="009114C9" w:rsidRPr="00E176D2">
        <w:rPr>
          <w:rFonts w:ascii="Times New Roman" w:hAnsi="Times New Roman"/>
          <w:sz w:val="24"/>
          <w:szCs w:val="24"/>
          <w:lang w:val="bg-BG"/>
        </w:rPr>
        <w:tab/>
      </w:r>
      <w:r w:rsidRPr="00E176D2">
        <w:rPr>
          <w:rFonts w:ascii="Times New Roman" w:hAnsi="Times New Roman"/>
          <w:sz w:val="24"/>
          <w:szCs w:val="24"/>
          <w:lang w:val="bg-BG"/>
        </w:rPr>
        <w:t>Природни ресурси, предвидени за използване по време на строителството и експлоатацията.</w:t>
      </w:r>
    </w:p>
    <w:p w:rsidR="007F1464" w:rsidRPr="00E176D2" w:rsidRDefault="002A770A" w:rsidP="002A770A">
      <w:pPr>
        <w:pStyle w:val="BodyTextIndent"/>
        <w:ind w:left="0" w:firstLine="709"/>
        <w:rPr>
          <w:rFonts w:eastAsia="Calibri"/>
          <w:i/>
          <w:sz w:val="24"/>
        </w:rPr>
      </w:pPr>
      <w:r w:rsidRPr="00E176D2">
        <w:rPr>
          <w:rFonts w:eastAsia="Calibri"/>
          <w:i/>
          <w:sz w:val="24"/>
        </w:rPr>
        <w:t>П</w:t>
      </w:r>
      <w:r w:rsidR="007F1464" w:rsidRPr="00E176D2">
        <w:rPr>
          <w:rFonts w:eastAsia="Calibri"/>
          <w:i/>
          <w:sz w:val="24"/>
        </w:rPr>
        <w:t xml:space="preserve">о време на </w:t>
      </w:r>
      <w:r w:rsidRPr="00E176D2">
        <w:rPr>
          <w:rFonts w:eastAsia="Calibri"/>
          <w:i/>
          <w:sz w:val="24"/>
        </w:rPr>
        <w:t xml:space="preserve">изграждане на </w:t>
      </w:r>
      <w:proofErr w:type="spellStart"/>
      <w:r w:rsidRPr="00E176D2">
        <w:rPr>
          <w:rFonts w:eastAsia="Calibri"/>
          <w:i/>
          <w:sz w:val="24"/>
        </w:rPr>
        <w:t>ИП</w:t>
      </w:r>
      <w:proofErr w:type="spellEnd"/>
      <w:r w:rsidRPr="00E176D2">
        <w:rPr>
          <w:rFonts w:eastAsia="Calibri"/>
          <w:i/>
          <w:sz w:val="24"/>
        </w:rPr>
        <w:t xml:space="preserve"> се предвижда използване на вода</w:t>
      </w:r>
      <w:r w:rsidR="007F1464" w:rsidRPr="00E176D2">
        <w:rPr>
          <w:rFonts w:eastAsia="Calibri"/>
          <w:i/>
          <w:sz w:val="24"/>
        </w:rPr>
        <w:t xml:space="preserve"> </w:t>
      </w:r>
      <w:r w:rsidRPr="00E176D2">
        <w:rPr>
          <w:rFonts w:eastAsia="Calibri"/>
          <w:i/>
          <w:sz w:val="24"/>
        </w:rPr>
        <w:t xml:space="preserve">за </w:t>
      </w:r>
      <w:proofErr w:type="spellStart"/>
      <w:r w:rsidRPr="00E176D2">
        <w:rPr>
          <w:rFonts w:eastAsia="Calibri"/>
          <w:i/>
          <w:sz w:val="24"/>
        </w:rPr>
        <w:t>общостроителни</w:t>
      </w:r>
      <w:proofErr w:type="spellEnd"/>
      <w:r w:rsidRPr="00E176D2">
        <w:rPr>
          <w:rFonts w:eastAsia="Calibri"/>
          <w:i/>
          <w:sz w:val="24"/>
        </w:rPr>
        <w:t xml:space="preserve"> </w:t>
      </w:r>
      <w:r w:rsidR="007F1464" w:rsidRPr="00E176D2">
        <w:rPr>
          <w:rFonts w:eastAsia="Calibri"/>
          <w:i/>
          <w:sz w:val="24"/>
        </w:rPr>
        <w:t xml:space="preserve">и монтажни </w:t>
      </w:r>
      <w:r w:rsidRPr="00E176D2">
        <w:rPr>
          <w:rFonts w:eastAsia="Calibri"/>
          <w:i/>
          <w:sz w:val="24"/>
        </w:rPr>
        <w:t>дейности</w:t>
      </w:r>
      <w:r w:rsidR="007F1464" w:rsidRPr="00E176D2">
        <w:rPr>
          <w:rFonts w:eastAsia="Calibri"/>
          <w:i/>
          <w:sz w:val="24"/>
        </w:rPr>
        <w:t>.</w:t>
      </w:r>
    </w:p>
    <w:p w:rsidR="002A770A" w:rsidRPr="00E176D2" w:rsidRDefault="007F1464" w:rsidP="002A770A">
      <w:pPr>
        <w:pStyle w:val="BodyTextIndent"/>
        <w:ind w:left="0" w:firstLine="709"/>
        <w:rPr>
          <w:rFonts w:eastAsia="Calibri"/>
          <w:i/>
          <w:sz w:val="24"/>
        </w:rPr>
      </w:pPr>
      <w:r w:rsidRPr="00E176D2">
        <w:rPr>
          <w:rFonts w:eastAsia="Calibri"/>
          <w:i/>
          <w:sz w:val="24"/>
        </w:rPr>
        <w:t xml:space="preserve">По време на експлоатация на </w:t>
      </w:r>
      <w:r w:rsidR="00ED3A9D" w:rsidRPr="00E176D2">
        <w:rPr>
          <w:rFonts w:eastAsia="Calibri"/>
          <w:i/>
          <w:sz w:val="24"/>
        </w:rPr>
        <w:t>обекта</w:t>
      </w:r>
      <w:r w:rsidRPr="00E176D2">
        <w:rPr>
          <w:rFonts w:eastAsia="Calibri"/>
          <w:i/>
          <w:sz w:val="24"/>
        </w:rPr>
        <w:t xml:space="preserve"> ще се използва вода за битови и противопожарни нужди в бутилки/бидони и цистерни с подходяща вместимост, както и природен газ доставен съгласно Договор за присъединяване към </w:t>
      </w:r>
      <w:proofErr w:type="spellStart"/>
      <w:r w:rsidRPr="00E176D2">
        <w:rPr>
          <w:rFonts w:eastAsia="Calibri"/>
          <w:i/>
          <w:sz w:val="24"/>
        </w:rPr>
        <w:t>газопреносната</w:t>
      </w:r>
      <w:proofErr w:type="spellEnd"/>
      <w:r w:rsidRPr="00E176D2">
        <w:rPr>
          <w:rFonts w:eastAsia="Calibri"/>
          <w:i/>
          <w:sz w:val="24"/>
        </w:rPr>
        <w:t xml:space="preserve"> мрежа на „</w:t>
      </w:r>
      <w:proofErr w:type="spellStart"/>
      <w:r w:rsidRPr="00E176D2">
        <w:rPr>
          <w:rFonts w:eastAsia="Calibri"/>
          <w:i/>
          <w:sz w:val="24"/>
        </w:rPr>
        <w:t>Булгартрансгаз</w:t>
      </w:r>
      <w:proofErr w:type="spellEnd"/>
      <w:r w:rsidRPr="00E176D2">
        <w:rPr>
          <w:rFonts w:eastAsia="Calibri"/>
          <w:i/>
          <w:sz w:val="24"/>
        </w:rPr>
        <w:t>“ ЕАД.</w:t>
      </w:r>
    </w:p>
    <w:p w:rsidR="00F30F0D" w:rsidRPr="00E176D2" w:rsidRDefault="00F30F0D" w:rsidP="00D95AE1">
      <w:pPr>
        <w:widowControl w:val="0"/>
        <w:autoSpaceDE w:val="0"/>
        <w:autoSpaceDN w:val="0"/>
        <w:adjustRightInd w:val="0"/>
        <w:spacing w:after="0" w:line="240" w:lineRule="auto"/>
        <w:rPr>
          <w:rFonts w:ascii="Times New Roman" w:hAnsi="Times New Roman"/>
          <w:sz w:val="24"/>
          <w:szCs w:val="24"/>
          <w:lang w:val="bg-BG"/>
        </w:rPr>
      </w:pPr>
    </w:p>
    <w:p w:rsidR="00D95AE1" w:rsidRPr="00E176D2" w:rsidRDefault="00D95AE1" w:rsidP="00D95AE1">
      <w:pPr>
        <w:widowControl w:val="0"/>
        <w:autoSpaceDE w:val="0"/>
        <w:autoSpaceDN w:val="0"/>
        <w:adjustRightInd w:val="0"/>
        <w:spacing w:after="0" w:line="240" w:lineRule="auto"/>
        <w:jc w:val="both"/>
        <w:rPr>
          <w:rFonts w:ascii="Times New Roman" w:hAnsi="Times New Roman"/>
          <w:sz w:val="24"/>
          <w:szCs w:val="24"/>
          <w:lang w:val="bg-BG"/>
        </w:rPr>
      </w:pPr>
      <w:r w:rsidRPr="00E176D2">
        <w:rPr>
          <w:rFonts w:ascii="Times New Roman" w:hAnsi="Times New Roman"/>
          <w:sz w:val="24"/>
          <w:szCs w:val="24"/>
          <w:lang w:val="bg-BG"/>
        </w:rPr>
        <w:t>11.</w:t>
      </w:r>
      <w:r w:rsidR="009114C9" w:rsidRPr="00E176D2">
        <w:rPr>
          <w:rFonts w:ascii="Times New Roman" w:hAnsi="Times New Roman"/>
          <w:sz w:val="24"/>
          <w:szCs w:val="24"/>
          <w:lang w:val="bg-BG"/>
        </w:rPr>
        <w:tab/>
      </w:r>
      <w:r w:rsidRPr="00E176D2">
        <w:rPr>
          <w:rFonts w:ascii="Times New Roman" w:hAnsi="Times New Roman"/>
          <w:sz w:val="24"/>
          <w:szCs w:val="24"/>
          <w:lang w:val="bg-BG"/>
        </w:rPr>
        <w:t>Отпадъци, които се очаква да се генерират - видове, количества и начин на третиране.</w:t>
      </w:r>
    </w:p>
    <w:p w:rsidR="00D95AE1" w:rsidRPr="00E176D2" w:rsidRDefault="00ED3A9D" w:rsidP="00ED3A9D">
      <w:pPr>
        <w:widowControl w:val="0"/>
        <w:autoSpaceDE w:val="0"/>
        <w:autoSpaceDN w:val="0"/>
        <w:adjustRightInd w:val="0"/>
        <w:spacing w:after="0" w:line="240" w:lineRule="auto"/>
        <w:ind w:firstLine="709"/>
        <w:jc w:val="both"/>
        <w:rPr>
          <w:rFonts w:ascii="Times New Roman" w:hAnsi="Times New Roman"/>
          <w:i/>
          <w:sz w:val="24"/>
          <w:szCs w:val="24"/>
          <w:lang w:val="bg-BG"/>
        </w:rPr>
      </w:pPr>
      <w:r w:rsidRPr="00E176D2">
        <w:rPr>
          <w:rFonts w:ascii="Times New Roman" w:hAnsi="Times New Roman"/>
          <w:i/>
          <w:sz w:val="24"/>
          <w:szCs w:val="24"/>
          <w:lang w:val="bg-BG"/>
        </w:rPr>
        <w:t xml:space="preserve">По време на строителство на </w:t>
      </w:r>
      <w:proofErr w:type="spellStart"/>
      <w:r w:rsidRPr="00E176D2">
        <w:rPr>
          <w:rFonts w:ascii="Times New Roman" w:hAnsi="Times New Roman"/>
          <w:i/>
          <w:sz w:val="24"/>
          <w:szCs w:val="24"/>
          <w:lang w:val="bg-BG"/>
        </w:rPr>
        <w:t>ИП</w:t>
      </w:r>
      <w:proofErr w:type="spellEnd"/>
      <w:r w:rsidRPr="00E176D2">
        <w:rPr>
          <w:rFonts w:ascii="Times New Roman" w:hAnsi="Times New Roman"/>
          <w:i/>
          <w:sz w:val="24"/>
          <w:szCs w:val="24"/>
          <w:lang w:val="bg-BG"/>
        </w:rPr>
        <w:t xml:space="preserve"> ще се генерират </w:t>
      </w:r>
      <w:r w:rsidR="00AF3C26">
        <w:rPr>
          <w:rFonts w:ascii="Times New Roman" w:hAnsi="Times New Roman"/>
          <w:i/>
          <w:sz w:val="24"/>
          <w:szCs w:val="24"/>
          <w:lang w:val="bg-BG"/>
        </w:rPr>
        <w:t xml:space="preserve">смесени битови отпадъци с код 20 03 01, съгласно Наредба № 2 от 23 юли 2014 г. за класификация на отпадъците, както и </w:t>
      </w:r>
      <w:r w:rsidRPr="00E176D2">
        <w:rPr>
          <w:rFonts w:ascii="Times New Roman" w:hAnsi="Times New Roman"/>
          <w:i/>
          <w:sz w:val="24"/>
          <w:szCs w:val="24"/>
          <w:lang w:val="bg-BG"/>
        </w:rPr>
        <w:t xml:space="preserve">строителни отпадъци, които ще се </w:t>
      </w:r>
      <w:r w:rsidR="00AF3C26">
        <w:rPr>
          <w:rFonts w:ascii="Times New Roman" w:hAnsi="Times New Roman"/>
          <w:i/>
          <w:sz w:val="24"/>
          <w:szCs w:val="24"/>
          <w:lang w:val="bg-BG"/>
        </w:rPr>
        <w:t xml:space="preserve">събират разделно, временно ще се </w:t>
      </w:r>
      <w:r w:rsidRPr="00E176D2">
        <w:rPr>
          <w:rFonts w:ascii="Times New Roman" w:hAnsi="Times New Roman"/>
          <w:i/>
          <w:sz w:val="24"/>
          <w:szCs w:val="24"/>
          <w:lang w:val="bg-BG"/>
        </w:rPr>
        <w:t>съхраняват на площадката и периодично ще се транспортират на място посочено от Община Полски Тръмбеш.</w:t>
      </w:r>
      <w:r w:rsidR="00F6117C" w:rsidRPr="00E176D2">
        <w:rPr>
          <w:rFonts w:ascii="Times New Roman" w:hAnsi="Times New Roman"/>
          <w:i/>
          <w:sz w:val="24"/>
          <w:szCs w:val="24"/>
          <w:lang w:val="bg-BG"/>
        </w:rPr>
        <w:t xml:space="preserve"> Прогнозните видове количества отпадъци, които се предвижда да бъдат образувани по време </w:t>
      </w:r>
      <w:r w:rsidR="008121F6" w:rsidRPr="00E176D2">
        <w:rPr>
          <w:rFonts w:ascii="Times New Roman" w:hAnsi="Times New Roman"/>
          <w:i/>
          <w:sz w:val="24"/>
          <w:szCs w:val="24"/>
          <w:lang w:val="bg-BG"/>
        </w:rPr>
        <w:t xml:space="preserve">на строително-монтажните работи, съгласно Приложение № 1 към чл. 3, т. 1 и 2 от Наредба за управление на строителните отпадъци и за влагане на рециклирани строителни материали, </w:t>
      </w:r>
      <w:r w:rsidR="00F6117C" w:rsidRPr="00E176D2">
        <w:rPr>
          <w:rFonts w:ascii="Times New Roman" w:hAnsi="Times New Roman"/>
          <w:i/>
          <w:sz w:val="24"/>
          <w:szCs w:val="24"/>
          <w:lang w:val="bg-BG"/>
        </w:rPr>
        <w:t>са както следва:</w:t>
      </w:r>
    </w:p>
    <w:tbl>
      <w:tblPr>
        <w:tblW w:w="9072" w:type="dxa"/>
        <w:tblInd w:w="108" w:type="dxa"/>
        <w:tblLook w:val="04A0" w:firstRow="1" w:lastRow="0" w:firstColumn="1" w:lastColumn="0" w:noHBand="0" w:noVBand="1"/>
      </w:tblPr>
      <w:tblGrid>
        <w:gridCol w:w="2694"/>
        <w:gridCol w:w="3685"/>
        <w:gridCol w:w="2693"/>
      </w:tblGrid>
      <w:tr w:rsidR="00F6117C" w:rsidRPr="00E176D2" w:rsidTr="008121F6">
        <w:tc>
          <w:tcPr>
            <w:tcW w:w="2694" w:type="dxa"/>
            <w:shd w:val="clear" w:color="auto" w:fill="auto"/>
          </w:tcPr>
          <w:p w:rsidR="00F6117C" w:rsidRPr="00E176D2" w:rsidRDefault="00F6117C" w:rsidP="00F6117C">
            <w:pPr>
              <w:pStyle w:val="ListParagraph"/>
              <w:spacing w:after="0" w:line="240" w:lineRule="auto"/>
              <w:ind w:left="0"/>
              <w:jc w:val="both"/>
              <w:rPr>
                <w:rFonts w:ascii="Times New Roman" w:hAnsi="Times New Roman"/>
                <w:i/>
                <w:sz w:val="24"/>
                <w:lang w:val="bg-BG"/>
              </w:rPr>
            </w:pPr>
            <w:r w:rsidRPr="00E176D2">
              <w:rPr>
                <w:rFonts w:ascii="Times New Roman" w:hAnsi="Times New Roman"/>
                <w:i/>
                <w:sz w:val="24"/>
                <w:lang w:val="bg-BG"/>
              </w:rPr>
              <w:t xml:space="preserve">Код на отпадъка съгласно наредбата по чл. 3, ал. 1 </w:t>
            </w:r>
            <w:proofErr w:type="spellStart"/>
            <w:r w:rsidRPr="00E176D2">
              <w:rPr>
                <w:rFonts w:ascii="Times New Roman" w:hAnsi="Times New Roman"/>
                <w:i/>
                <w:sz w:val="24"/>
                <w:lang w:val="bg-BG"/>
              </w:rPr>
              <w:t>ЗУО</w:t>
            </w:r>
            <w:proofErr w:type="spellEnd"/>
            <w:r w:rsidRPr="00E176D2">
              <w:rPr>
                <w:rFonts w:ascii="Times New Roman" w:hAnsi="Times New Roman"/>
                <w:i/>
                <w:sz w:val="24"/>
                <w:lang w:val="bg-BG"/>
              </w:rPr>
              <w:t xml:space="preserve"> за класификация на </w:t>
            </w:r>
            <w:r w:rsidRPr="00E176D2">
              <w:rPr>
                <w:rFonts w:ascii="Times New Roman" w:hAnsi="Times New Roman"/>
                <w:i/>
                <w:sz w:val="24"/>
                <w:lang w:val="bg-BG"/>
              </w:rPr>
              <w:lastRenderedPageBreak/>
              <w:t>отпадъците</w:t>
            </w:r>
          </w:p>
        </w:tc>
        <w:tc>
          <w:tcPr>
            <w:tcW w:w="3685" w:type="dxa"/>
          </w:tcPr>
          <w:p w:rsidR="00F6117C" w:rsidRPr="00E176D2" w:rsidRDefault="00F6117C" w:rsidP="00F6117C">
            <w:pPr>
              <w:pStyle w:val="ListParagraph"/>
              <w:spacing w:after="0" w:line="240" w:lineRule="auto"/>
              <w:ind w:left="0"/>
              <w:jc w:val="both"/>
              <w:rPr>
                <w:rFonts w:ascii="Times New Roman" w:hAnsi="Times New Roman"/>
                <w:i/>
                <w:sz w:val="24"/>
                <w:lang w:val="bg-BG"/>
              </w:rPr>
            </w:pPr>
            <w:r w:rsidRPr="00E176D2">
              <w:rPr>
                <w:rFonts w:ascii="Times New Roman" w:hAnsi="Times New Roman"/>
                <w:i/>
                <w:sz w:val="24"/>
                <w:lang w:val="bg-BG"/>
              </w:rPr>
              <w:lastRenderedPageBreak/>
              <w:t>Наименование на неопасните строителни отпадъци</w:t>
            </w:r>
          </w:p>
        </w:tc>
        <w:tc>
          <w:tcPr>
            <w:tcW w:w="2693" w:type="dxa"/>
            <w:shd w:val="clear" w:color="auto" w:fill="auto"/>
          </w:tcPr>
          <w:p w:rsidR="00F6117C" w:rsidRPr="00E176D2" w:rsidRDefault="00F6117C" w:rsidP="00F6117C">
            <w:pPr>
              <w:pStyle w:val="ListParagraph"/>
              <w:spacing w:after="0" w:line="240" w:lineRule="auto"/>
              <w:ind w:left="0"/>
              <w:jc w:val="both"/>
              <w:rPr>
                <w:rFonts w:ascii="Times New Roman" w:hAnsi="Times New Roman"/>
                <w:i/>
                <w:sz w:val="24"/>
                <w:lang w:val="bg-BG"/>
              </w:rPr>
            </w:pPr>
            <w:r w:rsidRPr="00E176D2">
              <w:rPr>
                <w:rFonts w:ascii="Times New Roman" w:hAnsi="Times New Roman"/>
                <w:i/>
                <w:sz w:val="24"/>
                <w:lang w:val="bg-BG"/>
              </w:rPr>
              <w:t>Количество</w:t>
            </w:r>
          </w:p>
        </w:tc>
      </w:tr>
      <w:tr w:rsidR="00F6117C" w:rsidRPr="00E176D2" w:rsidTr="008121F6">
        <w:tc>
          <w:tcPr>
            <w:tcW w:w="2694" w:type="dxa"/>
            <w:shd w:val="clear" w:color="auto" w:fill="auto"/>
          </w:tcPr>
          <w:p w:rsidR="00F6117C" w:rsidRPr="00E176D2" w:rsidRDefault="00F6117C" w:rsidP="00AC71BE">
            <w:pPr>
              <w:spacing w:after="0" w:line="240" w:lineRule="auto"/>
              <w:rPr>
                <w:rFonts w:ascii="Times New Roman" w:hAnsi="Times New Roman"/>
                <w:i/>
                <w:sz w:val="24"/>
                <w:lang w:val="bg-BG"/>
              </w:rPr>
            </w:pPr>
            <w:r w:rsidRPr="00E176D2">
              <w:rPr>
                <w:rFonts w:ascii="Times New Roman" w:hAnsi="Times New Roman"/>
                <w:i/>
                <w:sz w:val="24"/>
                <w:lang w:val="bg-BG"/>
              </w:rPr>
              <w:lastRenderedPageBreak/>
              <w:t>17 04 0</w:t>
            </w:r>
            <w:r w:rsidR="00AC71BE">
              <w:rPr>
                <w:rFonts w:ascii="Times New Roman" w:hAnsi="Times New Roman"/>
                <w:i/>
                <w:sz w:val="24"/>
                <w:lang w:val="bg-BG"/>
              </w:rPr>
              <w:t>5</w:t>
            </w:r>
          </w:p>
        </w:tc>
        <w:tc>
          <w:tcPr>
            <w:tcW w:w="3685" w:type="dxa"/>
          </w:tcPr>
          <w:p w:rsidR="00F6117C" w:rsidRPr="00E176D2" w:rsidRDefault="00AC71BE" w:rsidP="008121F6">
            <w:pPr>
              <w:spacing w:after="0" w:line="240" w:lineRule="auto"/>
              <w:jc w:val="both"/>
              <w:rPr>
                <w:rFonts w:ascii="Times New Roman" w:hAnsi="Times New Roman"/>
                <w:i/>
                <w:sz w:val="24"/>
                <w:lang w:val="bg-BG"/>
              </w:rPr>
            </w:pPr>
            <w:r>
              <w:rPr>
                <w:rFonts w:ascii="Times New Roman" w:hAnsi="Times New Roman"/>
                <w:i/>
                <w:sz w:val="24"/>
                <w:lang w:val="bg-BG"/>
              </w:rPr>
              <w:t>желязо и стомана</w:t>
            </w:r>
          </w:p>
          <w:p w:rsidR="008121F6" w:rsidRPr="00E176D2" w:rsidRDefault="008121F6" w:rsidP="008121F6">
            <w:pPr>
              <w:spacing w:after="0" w:line="240" w:lineRule="auto"/>
              <w:jc w:val="both"/>
              <w:rPr>
                <w:rFonts w:ascii="Times New Roman" w:hAnsi="Times New Roman"/>
                <w:i/>
                <w:sz w:val="24"/>
                <w:lang w:val="bg-BG"/>
              </w:rPr>
            </w:pPr>
          </w:p>
        </w:tc>
        <w:tc>
          <w:tcPr>
            <w:tcW w:w="2693" w:type="dxa"/>
            <w:shd w:val="clear" w:color="auto" w:fill="auto"/>
          </w:tcPr>
          <w:p w:rsidR="00F6117C" w:rsidRPr="00E176D2" w:rsidRDefault="008121F6" w:rsidP="008121F6">
            <w:pPr>
              <w:spacing w:after="0" w:line="240" w:lineRule="auto"/>
              <w:rPr>
                <w:rFonts w:ascii="Times New Roman" w:hAnsi="Times New Roman"/>
                <w:i/>
                <w:sz w:val="24"/>
                <w:lang w:val="bg-BG"/>
              </w:rPr>
            </w:pPr>
            <w:r w:rsidRPr="00E176D2">
              <w:rPr>
                <w:rFonts w:ascii="Times New Roman" w:hAnsi="Times New Roman"/>
                <w:i/>
                <w:sz w:val="24"/>
                <w:lang w:val="bg-BG"/>
              </w:rPr>
              <w:t>0.200 т</w:t>
            </w:r>
          </w:p>
        </w:tc>
      </w:tr>
      <w:tr w:rsidR="00F6117C" w:rsidRPr="00E176D2" w:rsidTr="00812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nil"/>
              <w:left w:val="nil"/>
              <w:bottom w:val="nil"/>
              <w:right w:val="nil"/>
            </w:tcBorders>
            <w:shd w:val="clear" w:color="auto" w:fill="auto"/>
          </w:tcPr>
          <w:p w:rsidR="00F6117C" w:rsidRPr="00E176D2" w:rsidRDefault="00F6117C" w:rsidP="00BC0C4B">
            <w:pPr>
              <w:spacing w:after="0" w:line="240" w:lineRule="auto"/>
              <w:rPr>
                <w:rFonts w:ascii="Times New Roman" w:hAnsi="Times New Roman"/>
                <w:i/>
                <w:sz w:val="24"/>
                <w:lang w:val="bg-BG"/>
              </w:rPr>
            </w:pPr>
            <w:r w:rsidRPr="00E176D2">
              <w:rPr>
                <w:rFonts w:ascii="Times New Roman" w:hAnsi="Times New Roman"/>
                <w:i/>
                <w:sz w:val="24"/>
                <w:lang w:val="bg-BG"/>
              </w:rPr>
              <w:t>17 05 06</w:t>
            </w:r>
          </w:p>
        </w:tc>
        <w:tc>
          <w:tcPr>
            <w:tcW w:w="3685" w:type="dxa"/>
            <w:tcBorders>
              <w:top w:val="nil"/>
              <w:left w:val="nil"/>
              <w:bottom w:val="nil"/>
              <w:right w:val="nil"/>
            </w:tcBorders>
          </w:tcPr>
          <w:p w:rsidR="00F6117C" w:rsidRPr="00E176D2" w:rsidRDefault="00F6117C" w:rsidP="008121F6">
            <w:pPr>
              <w:spacing w:after="0" w:line="240" w:lineRule="auto"/>
              <w:jc w:val="both"/>
              <w:rPr>
                <w:rFonts w:ascii="Times New Roman" w:hAnsi="Times New Roman"/>
                <w:i/>
                <w:sz w:val="24"/>
                <w:lang w:val="bg-BG"/>
              </w:rPr>
            </w:pPr>
            <w:r w:rsidRPr="00E176D2">
              <w:rPr>
                <w:rFonts w:ascii="Times New Roman" w:hAnsi="Times New Roman"/>
                <w:i/>
                <w:sz w:val="24"/>
                <w:lang w:val="bg-BG"/>
              </w:rPr>
              <w:t xml:space="preserve">изкопани земни маси, различни от упоменатите в 17 05 </w:t>
            </w:r>
            <w:proofErr w:type="spellStart"/>
            <w:r w:rsidRPr="00E176D2">
              <w:rPr>
                <w:rFonts w:ascii="Times New Roman" w:hAnsi="Times New Roman"/>
                <w:i/>
                <w:sz w:val="24"/>
                <w:lang w:val="bg-BG"/>
              </w:rPr>
              <w:t>05</w:t>
            </w:r>
            <w:proofErr w:type="spellEnd"/>
            <w:r w:rsidRPr="00E176D2">
              <w:rPr>
                <w:rFonts w:ascii="Times New Roman" w:hAnsi="Times New Roman"/>
                <w:i/>
                <w:sz w:val="24"/>
                <w:lang w:val="bg-BG"/>
              </w:rPr>
              <w:t>*</w:t>
            </w:r>
          </w:p>
        </w:tc>
        <w:tc>
          <w:tcPr>
            <w:tcW w:w="2693" w:type="dxa"/>
            <w:tcBorders>
              <w:top w:val="nil"/>
              <w:left w:val="nil"/>
              <w:bottom w:val="nil"/>
              <w:right w:val="nil"/>
            </w:tcBorders>
            <w:shd w:val="clear" w:color="auto" w:fill="auto"/>
          </w:tcPr>
          <w:p w:rsidR="00F6117C" w:rsidRPr="00E176D2" w:rsidRDefault="00C109DE" w:rsidP="00BC0C4B">
            <w:pPr>
              <w:spacing w:after="0" w:line="240" w:lineRule="auto"/>
              <w:rPr>
                <w:rFonts w:ascii="Times New Roman" w:hAnsi="Times New Roman"/>
                <w:i/>
                <w:sz w:val="24"/>
                <w:lang w:val="bg-BG"/>
              </w:rPr>
            </w:pPr>
            <w:r w:rsidRPr="00E176D2">
              <w:rPr>
                <w:rFonts w:ascii="Times New Roman" w:hAnsi="Times New Roman"/>
                <w:i/>
                <w:sz w:val="24"/>
                <w:lang w:val="bg-BG"/>
              </w:rPr>
              <w:t>75 куб. м</w:t>
            </w:r>
          </w:p>
        </w:tc>
      </w:tr>
      <w:tr w:rsidR="008121F6" w:rsidRPr="00E176D2" w:rsidTr="00812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nil"/>
              <w:left w:val="nil"/>
              <w:bottom w:val="nil"/>
              <w:right w:val="nil"/>
            </w:tcBorders>
            <w:shd w:val="clear" w:color="auto" w:fill="auto"/>
          </w:tcPr>
          <w:p w:rsidR="00F6117C" w:rsidRPr="00E176D2" w:rsidRDefault="00F6117C" w:rsidP="00F6117C">
            <w:pPr>
              <w:spacing w:after="0" w:line="240" w:lineRule="auto"/>
              <w:rPr>
                <w:rFonts w:ascii="Times New Roman" w:hAnsi="Times New Roman"/>
                <w:i/>
                <w:sz w:val="24"/>
                <w:lang w:val="bg-BG"/>
              </w:rPr>
            </w:pPr>
            <w:r w:rsidRPr="00E176D2">
              <w:rPr>
                <w:rFonts w:ascii="Times New Roman" w:hAnsi="Times New Roman"/>
                <w:i/>
                <w:sz w:val="24"/>
                <w:lang w:val="bg-BG"/>
              </w:rPr>
              <w:t>17 09 04</w:t>
            </w:r>
          </w:p>
        </w:tc>
        <w:tc>
          <w:tcPr>
            <w:tcW w:w="3685" w:type="dxa"/>
            <w:tcBorders>
              <w:top w:val="nil"/>
              <w:left w:val="nil"/>
              <w:bottom w:val="nil"/>
              <w:right w:val="nil"/>
            </w:tcBorders>
          </w:tcPr>
          <w:p w:rsidR="00F6117C" w:rsidRPr="00E176D2" w:rsidRDefault="008121F6" w:rsidP="008121F6">
            <w:pPr>
              <w:spacing w:after="0" w:line="240" w:lineRule="auto"/>
              <w:jc w:val="both"/>
              <w:rPr>
                <w:rFonts w:ascii="Times New Roman" w:hAnsi="Times New Roman"/>
                <w:i/>
                <w:sz w:val="24"/>
                <w:lang w:val="bg-BG"/>
              </w:rPr>
            </w:pPr>
            <w:r w:rsidRPr="00E176D2">
              <w:rPr>
                <w:rFonts w:ascii="Times New Roman" w:hAnsi="Times New Roman"/>
                <w:i/>
                <w:sz w:val="24"/>
                <w:lang w:val="bg-BG"/>
              </w:rPr>
              <w:t>смесени отпадъци от строителство и събаряне, различни от упоменатите в 17 09 01, 17 09 02 и 17 09 03</w:t>
            </w:r>
          </w:p>
        </w:tc>
        <w:tc>
          <w:tcPr>
            <w:tcW w:w="2693" w:type="dxa"/>
            <w:tcBorders>
              <w:top w:val="nil"/>
              <w:left w:val="nil"/>
              <w:bottom w:val="nil"/>
              <w:right w:val="nil"/>
            </w:tcBorders>
            <w:shd w:val="clear" w:color="auto" w:fill="auto"/>
          </w:tcPr>
          <w:p w:rsidR="00F6117C" w:rsidRPr="00E176D2" w:rsidRDefault="008121F6" w:rsidP="008121F6">
            <w:pPr>
              <w:spacing w:after="0" w:line="240" w:lineRule="auto"/>
              <w:rPr>
                <w:rFonts w:ascii="Times New Roman" w:hAnsi="Times New Roman"/>
                <w:i/>
                <w:sz w:val="24"/>
                <w:lang w:val="bg-BG"/>
              </w:rPr>
            </w:pPr>
            <w:r w:rsidRPr="00E176D2">
              <w:rPr>
                <w:rFonts w:ascii="Times New Roman" w:hAnsi="Times New Roman"/>
                <w:i/>
                <w:sz w:val="24"/>
                <w:lang w:val="bg-BG"/>
              </w:rPr>
              <w:t>0.500 куб. м</w:t>
            </w:r>
          </w:p>
        </w:tc>
      </w:tr>
    </w:tbl>
    <w:p w:rsidR="00F6117C" w:rsidRPr="00E176D2" w:rsidRDefault="00C109DE" w:rsidP="00ED3A9D">
      <w:pPr>
        <w:widowControl w:val="0"/>
        <w:autoSpaceDE w:val="0"/>
        <w:autoSpaceDN w:val="0"/>
        <w:adjustRightInd w:val="0"/>
        <w:spacing w:after="0" w:line="240" w:lineRule="auto"/>
        <w:ind w:firstLine="709"/>
        <w:jc w:val="both"/>
        <w:rPr>
          <w:rFonts w:ascii="Times New Roman" w:hAnsi="Times New Roman"/>
          <w:i/>
          <w:sz w:val="24"/>
          <w:szCs w:val="24"/>
          <w:lang w:val="bg-BG"/>
        </w:rPr>
      </w:pPr>
      <w:r w:rsidRPr="00E176D2">
        <w:rPr>
          <w:rFonts w:ascii="Times New Roman" w:hAnsi="Times New Roman"/>
          <w:i/>
          <w:sz w:val="24"/>
          <w:szCs w:val="24"/>
          <w:lang w:val="bg-BG"/>
        </w:rPr>
        <w:t>Като част от обема проектна документация ще бъде изготвен План за управление на строителни отпадъци в обхват и съдържание, определени с наредбата по чл. 43, ал. 4 от Закона за управление на строителните отпадъци, който ще съдържа прогноза за образуваните строителни отпадъци (СО), прогноза за вида и количеството на продуктите от оползотворени СО, както и мерки, които ще се предприемат при управлението на образуваните СО.</w:t>
      </w:r>
    </w:p>
    <w:p w:rsidR="00ED3A9D" w:rsidRPr="00E176D2" w:rsidRDefault="00ED3A9D" w:rsidP="00ED3A9D">
      <w:pPr>
        <w:widowControl w:val="0"/>
        <w:autoSpaceDE w:val="0"/>
        <w:autoSpaceDN w:val="0"/>
        <w:adjustRightInd w:val="0"/>
        <w:spacing w:after="0" w:line="240" w:lineRule="auto"/>
        <w:ind w:firstLine="709"/>
        <w:jc w:val="both"/>
        <w:rPr>
          <w:rFonts w:ascii="Times New Roman" w:hAnsi="Times New Roman"/>
          <w:i/>
          <w:sz w:val="24"/>
          <w:szCs w:val="24"/>
          <w:lang w:val="bg-BG"/>
        </w:rPr>
      </w:pPr>
      <w:r w:rsidRPr="00E176D2">
        <w:rPr>
          <w:rFonts w:ascii="Times New Roman" w:hAnsi="Times New Roman"/>
          <w:i/>
          <w:sz w:val="24"/>
          <w:szCs w:val="24"/>
          <w:lang w:val="bg-BG"/>
        </w:rPr>
        <w:t xml:space="preserve">По време на експлоатация на обекта ще се извършват дейности по компресиране на природен газ и </w:t>
      </w:r>
      <w:r w:rsidR="003918A3" w:rsidRPr="00E176D2">
        <w:rPr>
          <w:rFonts w:ascii="Times New Roman" w:hAnsi="Times New Roman"/>
          <w:i/>
          <w:sz w:val="24"/>
          <w:szCs w:val="24"/>
          <w:lang w:val="bg-BG"/>
        </w:rPr>
        <w:t>запълване на батерии от бутилки, обособени в пакети или монтирани на мобилни установки</w:t>
      </w:r>
      <w:r w:rsidRPr="00E176D2">
        <w:rPr>
          <w:rFonts w:ascii="Times New Roman" w:hAnsi="Times New Roman"/>
          <w:i/>
          <w:sz w:val="24"/>
          <w:szCs w:val="24"/>
          <w:lang w:val="bg-BG"/>
        </w:rPr>
        <w:t>, което не предполага генериране на производствени отпадъци. Образуваните смесени битови отпадъци в резултат на жизнената дейност на обслужващия персонал ще бъдат изхвърляни в контейнер/и за битови отпадъци,</w:t>
      </w:r>
      <w:r w:rsidR="006B5D8F" w:rsidRPr="00E176D2">
        <w:rPr>
          <w:rFonts w:ascii="Times New Roman" w:hAnsi="Times New Roman"/>
          <w:i/>
          <w:sz w:val="24"/>
          <w:szCs w:val="24"/>
          <w:lang w:val="bg-BG"/>
        </w:rPr>
        <w:t xml:space="preserve"> </w:t>
      </w:r>
      <w:r w:rsidRPr="00E176D2">
        <w:rPr>
          <w:rFonts w:ascii="Times New Roman" w:hAnsi="Times New Roman"/>
          <w:i/>
          <w:sz w:val="24"/>
          <w:szCs w:val="24"/>
          <w:lang w:val="bg-BG"/>
        </w:rPr>
        <w:t>доставени от Община Полски Тръмбеш след присъединяване на обекта към системата з</w:t>
      </w:r>
      <w:r w:rsidR="00C96E37">
        <w:rPr>
          <w:rFonts w:ascii="Times New Roman" w:hAnsi="Times New Roman"/>
          <w:i/>
          <w:sz w:val="24"/>
          <w:szCs w:val="24"/>
          <w:lang w:val="bg-BG"/>
        </w:rPr>
        <w:t>а третиране на битови отпадъци.</w:t>
      </w:r>
    </w:p>
    <w:p w:rsidR="00D95AE1" w:rsidRPr="00E176D2" w:rsidRDefault="00D95AE1" w:rsidP="00D95AE1">
      <w:pPr>
        <w:widowControl w:val="0"/>
        <w:autoSpaceDE w:val="0"/>
        <w:autoSpaceDN w:val="0"/>
        <w:adjustRightInd w:val="0"/>
        <w:spacing w:after="0" w:line="240" w:lineRule="auto"/>
        <w:rPr>
          <w:rFonts w:ascii="Times New Roman" w:hAnsi="Times New Roman"/>
          <w:sz w:val="24"/>
          <w:szCs w:val="24"/>
          <w:lang w:val="bg-BG"/>
        </w:rPr>
      </w:pPr>
    </w:p>
    <w:p w:rsidR="00D95AE1" w:rsidRPr="00E176D2" w:rsidRDefault="00D95AE1" w:rsidP="00D95AE1">
      <w:pPr>
        <w:widowControl w:val="0"/>
        <w:autoSpaceDE w:val="0"/>
        <w:autoSpaceDN w:val="0"/>
        <w:adjustRightInd w:val="0"/>
        <w:spacing w:after="0" w:line="240" w:lineRule="auto"/>
        <w:jc w:val="both"/>
        <w:rPr>
          <w:rFonts w:ascii="Times New Roman" w:hAnsi="Times New Roman"/>
          <w:sz w:val="24"/>
          <w:szCs w:val="24"/>
          <w:lang w:val="bg-BG"/>
        </w:rPr>
      </w:pPr>
      <w:r w:rsidRPr="00E176D2">
        <w:rPr>
          <w:rFonts w:ascii="Times New Roman" w:hAnsi="Times New Roman"/>
          <w:sz w:val="24"/>
          <w:szCs w:val="24"/>
          <w:lang w:val="bg-BG"/>
        </w:rPr>
        <w:t>12.</w:t>
      </w:r>
      <w:r w:rsidR="009114C9" w:rsidRPr="00E176D2">
        <w:rPr>
          <w:rFonts w:ascii="Times New Roman" w:hAnsi="Times New Roman"/>
          <w:sz w:val="24"/>
          <w:szCs w:val="24"/>
          <w:lang w:val="bg-BG"/>
        </w:rPr>
        <w:tab/>
      </w:r>
      <w:r w:rsidRPr="00E176D2">
        <w:rPr>
          <w:rFonts w:ascii="Times New Roman" w:hAnsi="Times New Roman"/>
          <w:sz w:val="24"/>
          <w:szCs w:val="24"/>
          <w:lang w:val="bg-BG"/>
        </w:rPr>
        <w:t xml:space="preserve">Информация за разгледани мерки за намаляване на отрицателните въздействия </w:t>
      </w:r>
      <w:r w:rsidR="00F30F0D" w:rsidRPr="00E176D2">
        <w:rPr>
          <w:rFonts w:ascii="Times New Roman" w:hAnsi="Times New Roman"/>
          <w:sz w:val="24"/>
          <w:szCs w:val="24"/>
          <w:lang w:val="bg-BG"/>
        </w:rPr>
        <w:t>върху околната среда.</w:t>
      </w:r>
    </w:p>
    <w:p w:rsidR="00BC0C4B" w:rsidRDefault="00BC0C4B" w:rsidP="00BC0C4B">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w:t>
      </w:r>
      <w:r w:rsidRPr="00E176D2">
        <w:rPr>
          <w:rFonts w:ascii="Times New Roman" w:hAnsi="Times New Roman"/>
          <w:i/>
          <w:sz w:val="24"/>
          <w:szCs w:val="24"/>
          <w:lang w:val="bg-BG"/>
        </w:rPr>
        <w:tab/>
        <w:t>Мерки за намаляване на отрицателните въздействия върху околната среда по време на строителство</w:t>
      </w:r>
      <w:r w:rsidR="0063176B" w:rsidRPr="00E176D2">
        <w:rPr>
          <w:rFonts w:ascii="Times New Roman" w:hAnsi="Times New Roman"/>
          <w:i/>
          <w:sz w:val="24"/>
          <w:szCs w:val="24"/>
          <w:lang w:val="bg-BG"/>
        </w:rPr>
        <w:t>:</w:t>
      </w:r>
    </w:p>
    <w:p w:rsidR="00792156" w:rsidRPr="00E176D2" w:rsidRDefault="00792156" w:rsidP="00BC0C4B">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 xml:space="preserve">спазване на нормативните документи регламентиращи проектирането и строителството на </w:t>
      </w:r>
      <w:proofErr w:type="spellStart"/>
      <w:r>
        <w:rPr>
          <w:rFonts w:ascii="Times New Roman" w:hAnsi="Times New Roman"/>
          <w:i/>
          <w:sz w:val="24"/>
          <w:szCs w:val="24"/>
          <w:lang w:val="bg-BG"/>
        </w:rPr>
        <w:t>газоснабдителни</w:t>
      </w:r>
      <w:proofErr w:type="spellEnd"/>
      <w:r>
        <w:rPr>
          <w:rFonts w:ascii="Times New Roman" w:hAnsi="Times New Roman"/>
          <w:i/>
          <w:sz w:val="24"/>
          <w:szCs w:val="24"/>
          <w:lang w:val="bg-BG"/>
        </w:rPr>
        <w:t xml:space="preserve"> системи;</w:t>
      </w:r>
    </w:p>
    <w:p w:rsidR="0063176B" w:rsidRDefault="00BC0C4B" w:rsidP="00BC0C4B">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w:t>
      </w:r>
      <w:r w:rsidRPr="00E176D2">
        <w:rPr>
          <w:rFonts w:ascii="Times New Roman" w:hAnsi="Times New Roman"/>
          <w:i/>
          <w:sz w:val="24"/>
          <w:szCs w:val="24"/>
          <w:lang w:val="bg-BG"/>
        </w:rPr>
        <w:tab/>
      </w:r>
      <w:r w:rsidR="00AF3C26">
        <w:rPr>
          <w:rFonts w:ascii="Times New Roman" w:hAnsi="Times New Roman"/>
          <w:i/>
          <w:sz w:val="24"/>
          <w:szCs w:val="24"/>
          <w:lang w:val="bg-BG"/>
        </w:rPr>
        <w:t>установяване на добра организация на строителните процеси;</w:t>
      </w:r>
    </w:p>
    <w:p w:rsidR="00AF3C26" w:rsidRDefault="00AF3C26" w:rsidP="00BC0C4B">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провеждане на инструктаж на работниците за дейностите по опазване на околната среда и техните задължения и отговорности, съобразно конкретни видове и обем работи;</w:t>
      </w:r>
    </w:p>
    <w:p w:rsidR="00AF3C26" w:rsidRDefault="00AF3C26" w:rsidP="00BC0C4B">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 xml:space="preserve">провеждане на технически контрол за изправност на механизацията с цел предотвратяване </w:t>
      </w:r>
      <w:r w:rsidR="008F63E9">
        <w:rPr>
          <w:rFonts w:ascii="Times New Roman" w:hAnsi="Times New Roman"/>
          <w:i/>
          <w:sz w:val="24"/>
          <w:szCs w:val="24"/>
          <w:lang w:val="bg-BG"/>
        </w:rPr>
        <w:t>на изтичането на масла и други нефтопродукти, както и недопускане на ремонтни дейности на повредена техника на територията на строителната площадка;</w:t>
      </w:r>
    </w:p>
    <w:p w:rsidR="00AF3C26" w:rsidRDefault="00AF3C26" w:rsidP="00BC0C4B">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контрол по ограничаване действията на работниците и механизацията само в рамките на определените с инвестиционен проект необходими площи</w:t>
      </w:r>
      <w:r w:rsidR="008F63E9">
        <w:rPr>
          <w:rFonts w:ascii="Times New Roman" w:hAnsi="Times New Roman"/>
          <w:i/>
          <w:sz w:val="24"/>
          <w:szCs w:val="24"/>
          <w:lang w:val="bg-BG"/>
        </w:rPr>
        <w:t>; недопускане на отъпкване, замърсяване и разрушаване на терените граничещи със строителната площадка;</w:t>
      </w:r>
    </w:p>
    <w:p w:rsidR="008F63E9" w:rsidRDefault="008F63E9" w:rsidP="008F63E9">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своевременно почистване на строителната площадка от всички ненужни препятствия, отпадъци и излишни земни маси; разделно събиране, временно складиране предаване и депониране на генерираните СО на подходящите за целта места;</w:t>
      </w:r>
    </w:p>
    <w:p w:rsidR="00AF3C26" w:rsidRDefault="00AF3C26" w:rsidP="00BC0C4B">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 xml:space="preserve">периодично оросяване на земните маси, източници на </w:t>
      </w:r>
      <w:proofErr w:type="spellStart"/>
      <w:r>
        <w:rPr>
          <w:rFonts w:ascii="Times New Roman" w:hAnsi="Times New Roman"/>
          <w:i/>
          <w:sz w:val="24"/>
          <w:szCs w:val="24"/>
          <w:lang w:val="bg-BG"/>
        </w:rPr>
        <w:t>прахови</w:t>
      </w:r>
      <w:proofErr w:type="spellEnd"/>
      <w:r>
        <w:rPr>
          <w:rFonts w:ascii="Times New Roman" w:hAnsi="Times New Roman"/>
          <w:i/>
          <w:sz w:val="24"/>
          <w:szCs w:val="24"/>
          <w:lang w:val="bg-BG"/>
        </w:rPr>
        <w:t xml:space="preserve"> емисии, при необходимост</w:t>
      </w:r>
      <w:r w:rsidR="00DA5E8F">
        <w:rPr>
          <w:rFonts w:ascii="Times New Roman" w:hAnsi="Times New Roman"/>
          <w:i/>
          <w:sz w:val="24"/>
          <w:szCs w:val="24"/>
          <w:lang w:val="bg-BG"/>
        </w:rPr>
        <w:t>.</w:t>
      </w:r>
    </w:p>
    <w:p w:rsidR="00223CE8" w:rsidRDefault="00223CE8" w:rsidP="00BC0C4B">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 xml:space="preserve">след приключване на строителните дейности по полагане на газопровод и електрически кабел ще бъде извършена техническа </w:t>
      </w:r>
      <w:proofErr w:type="spellStart"/>
      <w:r>
        <w:rPr>
          <w:rFonts w:ascii="Times New Roman" w:hAnsi="Times New Roman"/>
          <w:i/>
          <w:sz w:val="24"/>
          <w:szCs w:val="24"/>
          <w:lang w:val="bg-BG"/>
        </w:rPr>
        <w:t>рекултивация</w:t>
      </w:r>
      <w:proofErr w:type="spellEnd"/>
      <w:r>
        <w:rPr>
          <w:rFonts w:ascii="Times New Roman" w:hAnsi="Times New Roman"/>
          <w:i/>
          <w:sz w:val="24"/>
          <w:szCs w:val="24"/>
          <w:lang w:val="bg-BG"/>
        </w:rPr>
        <w:t xml:space="preserve"> на засегнатия терен.</w:t>
      </w:r>
    </w:p>
    <w:p w:rsidR="00BC0C4B" w:rsidRDefault="00E84C6D" w:rsidP="00BC0C4B">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w:t>
      </w:r>
      <w:r w:rsidRPr="00E176D2">
        <w:rPr>
          <w:rFonts w:ascii="Times New Roman" w:hAnsi="Times New Roman"/>
          <w:i/>
          <w:sz w:val="24"/>
          <w:szCs w:val="24"/>
          <w:lang w:val="bg-BG"/>
        </w:rPr>
        <w:tab/>
      </w:r>
      <w:r w:rsidR="00BC0C4B" w:rsidRPr="00E176D2">
        <w:rPr>
          <w:rFonts w:ascii="Times New Roman" w:hAnsi="Times New Roman"/>
          <w:i/>
          <w:sz w:val="24"/>
          <w:szCs w:val="24"/>
          <w:lang w:val="bg-BG"/>
        </w:rPr>
        <w:t xml:space="preserve">Мерки за намаляване на отрицателните въздействия върху околната среда при </w:t>
      </w:r>
      <w:r w:rsidR="00BC0C4B" w:rsidRPr="00E176D2">
        <w:rPr>
          <w:rFonts w:ascii="Times New Roman" w:hAnsi="Times New Roman"/>
          <w:i/>
          <w:sz w:val="24"/>
          <w:szCs w:val="24"/>
          <w:lang w:val="bg-BG"/>
        </w:rPr>
        <w:lastRenderedPageBreak/>
        <w:t>експлоатация</w:t>
      </w:r>
      <w:r w:rsidRPr="00E176D2">
        <w:rPr>
          <w:rFonts w:ascii="Times New Roman" w:hAnsi="Times New Roman"/>
          <w:i/>
          <w:sz w:val="24"/>
          <w:szCs w:val="24"/>
          <w:lang w:val="bg-BG"/>
        </w:rPr>
        <w:t>:</w:t>
      </w:r>
    </w:p>
    <w:p w:rsidR="00792156" w:rsidRPr="00E176D2" w:rsidRDefault="00792156" w:rsidP="00792156">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 xml:space="preserve">спазване на нормативните документи регламентиращи експлоатацията на </w:t>
      </w:r>
      <w:proofErr w:type="spellStart"/>
      <w:r>
        <w:rPr>
          <w:rFonts w:ascii="Times New Roman" w:hAnsi="Times New Roman"/>
          <w:i/>
          <w:sz w:val="24"/>
          <w:szCs w:val="24"/>
          <w:lang w:val="bg-BG"/>
        </w:rPr>
        <w:t>газоснабдителни</w:t>
      </w:r>
      <w:proofErr w:type="spellEnd"/>
      <w:r>
        <w:rPr>
          <w:rFonts w:ascii="Times New Roman" w:hAnsi="Times New Roman"/>
          <w:i/>
          <w:sz w:val="24"/>
          <w:szCs w:val="24"/>
          <w:lang w:val="bg-BG"/>
        </w:rPr>
        <w:t xml:space="preserve"> системи;</w:t>
      </w:r>
    </w:p>
    <w:p w:rsidR="008F63E9" w:rsidRDefault="008F63E9" w:rsidP="00BC0C4B">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r>
      <w:r w:rsidRPr="00E176D2">
        <w:rPr>
          <w:rFonts w:ascii="Times New Roman" w:hAnsi="Times New Roman"/>
          <w:i/>
          <w:sz w:val="24"/>
          <w:szCs w:val="24"/>
          <w:lang w:val="bg-BG"/>
        </w:rPr>
        <w:t>разраб</w:t>
      </w:r>
      <w:r>
        <w:rPr>
          <w:rFonts w:ascii="Times New Roman" w:hAnsi="Times New Roman"/>
          <w:i/>
          <w:sz w:val="24"/>
          <w:szCs w:val="24"/>
          <w:lang w:val="bg-BG"/>
        </w:rPr>
        <w:t>о</w:t>
      </w:r>
      <w:r w:rsidRPr="00E176D2">
        <w:rPr>
          <w:rFonts w:ascii="Times New Roman" w:hAnsi="Times New Roman"/>
          <w:i/>
          <w:sz w:val="24"/>
          <w:szCs w:val="24"/>
          <w:lang w:val="bg-BG"/>
        </w:rPr>
        <w:t>т</w:t>
      </w:r>
      <w:r>
        <w:rPr>
          <w:rFonts w:ascii="Times New Roman" w:hAnsi="Times New Roman"/>
          <w:i/>
          <w:sz w:val="24"/>
          <w:szCs w:val="24"/>
          <w:lang w:val="bg-BG"/>
        </w:rPr>
        <w:t>ване на</w:t>
      </w:r>
      <w:r w:rsidRPr="00E176D2">
        <w:rPr>
          <w:rFonts w:ascii="Times New Roman" w:hAnsi="Times New Roman"/>
          <w:i/>
          <w:sz w:val="24"/>
          <w:szCs w:val="24"/>
          <w:lang w:val="bg-BG"/>
        </w:rPr>
        <w:t xml:space="preserve"> </w:t>
      </w:r>
      <w:r w:rsidR="00DA5E8F">
        <w:rPr>
          <w:rFonts w:ascii="Times New Roman" w:hAnsi="Times New Roman"/>
          <w:i/>
          <w:sz w:val="24"/>
          <w:szCs w:val="24"/>
          <w:lang w:val="bg-BG"/>
        </w:rPr>
        <w:t>авариен план за обекта, съгласно чл. 35, ал.1 от Закона за защита при бедствия и провеждане на обучение на обслужващия персонал за защита при бедствия;</w:t>
      </w:r>
    </w:p>
    <w:p w:rsidR="008F63E9" w:rsidRDefault="008F63E9" w:rsidP="00BC0C4B">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 xml:space="preserve">прилагане на подходящи </w:t>
      </w:r>
      <w:r w:rsidR="00DA5E8F">
        <w:rPr>
          <w:rFonts w:ascii="Times New Roman" w:hAnsi="Times New Roman"/>
          <w:i/>
          <w:sz w:val="24"/>
          <w:szCs w:val="24"/>
          <w:lang w:val="bg-BG"/>
        </w:rPr>
        <w:t xml:space="preserve">мерки за управление на риска съгласно информацията в </w:t>
      </w:r>
      <w:r w:rsidR="00DA5E8F" w:rsidRPr="00E176D2">
        <w:rPr>
          <w:rFonts w:ascii="Times New Roman" w:hAnsi="Times New Roman"/>
          <w:i/>
          <w:sz w:val="24"/>
          <w:szCs w:val="24"/>
          <w:lang w:val="bg-BG"/>
        </w:rPr>
        <w:t>Информационния лист за безопасност</w:t>
      </w:r>
      <w:r w:rsidR="00DA5E8F">
        <w:rPr>
          <w:rFonts w:ascii="Times New Roman" w:hAnsi="Times New Roman"/>
          <w:i/>
          <w:sz w:val="24"/>
          <w:szCs w:val="24"/>
          <w:lang w:val="bg-BG"/>
        </w:rPr>
        <w:t>;</w:t>
      </w:r>
    </w:p>
    <w:tbl>
      <w:tblPr>
        <w:tblW w:w="9072" w:type="dxa"/>
        <w:tblInd w:w="108" w:type="dxa"/>
        <w:tblLook w:val="04A0" w:firstRow="1" w:lastRow="0" w:firstColumn="1" w:lastColumn="0" w:noHBand="0" w:noVBand="1"/>
      </w:tblPr>
      <w:tblGrid>
        <w:gridCol w:w="2694"/>
        <w:gridCol w:w="6378"/>
      </w:tblGrid>
      <w:tr w:rsidR="00DA5E8F" w:rsidRPr="00E176D2" w:rsidTr="00223CE8">
        <w:trPr>
          <w:trHeight w:val="293"/>
        </w:trPr>
        <w:tc>
          <w:tcPr>
            <w:tcW w:w="2694" w:type="dxa"/>
            <w:shd w:val="clear" w:color="auto" w:fill="auto"/>
          </w:tcPr>
          <w:p w:rsidR="00DA5E8F" w:rsidRPr="00E176D2" w:rsidRDefault="00DA5E8F" w:rsidP="00223CE8">
            <w:pPr>
              <w:pStyle w:val="ListParagraph"/>
              <w:spacing w:after="0" w:line="240" w:lineRule="auto"/>
              <w:ind w:left="0"/>
              <w:rPr>
                <w:rFonts w:ascii="Times New Roman" w:hAnsi="Times New Roman"/>
                <w:i/>
                <w:sz w:val="24"/>
                <w:lang w:val="bg-BG"/>
              </w:rPr>
            </w:pPr>
            <w:r w:rsidRPr="00E176D2">
              <w:rPr>
                <w:rFonts w:ascii="Times New Roman" w:hAnsi="Times New Roman"/>
                <w:i/>
                <w:sz w:val="24"/>
                <w:lang w:val="bg-BG"/>
              </w:rPr>
              <w:t>Забележка:</w:t>
            </w:r>
          </w:p>
        </w:tc>
        <w:tc>
          <w:tcPr>
            <w:tcW w:w="6378" w:type="dxa"/>
            <w:shd w:val="clear" w:color="auto" w:fill="auto"/>
          </w:tcPr>
          <w:p w:rsidR="00DA5E8F" w:rsidRPr="00E176D2" w:rsidRDefault="00DA5E8F" w:rsidP="00223CE8">
            <w:pPr>
              <w:pStyle w:val="ListParagraph"/>
              <w:spacing w:after="0" w:line="240" w:lineRule="auto"/>
              <w:ind w:left="33"/>
              <w:jc w:val="both"/>
              <w:rPr>
                <w:rFonts w:ascii="Times New Roman" w:hAnsi="Times New Roman"/>
                <w:i/>
                <w:sz w:val="24"/>
                <w:lang w:val="bg-BG"/>
              </w:rPr>
            </w:pPr>
            <w:r>
              <w:rPr>
                <w:rFonts w:ascii="Times New Roman" w:hAnsi="Times New Roman"/>
                <w:i/>
                <w:sz w:val="24"/>
                <w:szCs w:val="24"/>
                <w:lang w:val="bg-BG"/>
              </w:rPr>
              <w:t>П</w:t>
            </w:r>
            <w:r w:rsidRPr="00E176D2">
              <w:rPr>
                <w:rFonts w:ascii="Times New Roman" w:hAnsi="Times New Roman"/>
                <w:i/>
                <w:sz w:val="24"/>
                <w:szCs w:val="24"/>
                <w:lang w:val="bg-BG"/>
              </w:rPr>
              <w:t>риродният газ е идентифициран и класифициран като опасно химично вещество, съгласно изискванията на Регламент (ЕО) 1272/2008 на Европейския парламент и на Съвета от 16 декември 2008 г. относно класифицирането, етикетирането и опаковането на вещества и смеси (</w:t>
            </w:r>
            <w:proofErr w:type="spellStart"/>
            <w:r w:rsidRPr="00E176D2">
              <w:rPr>
                <w:rFonts w:ascii="Times New Roman" w:hAnsi="Times New Roman"/>
                <w:i/>
                <w:sz w:val="24"/>
                <w:szCs w:val="24"/>
                <w:lang w:val="bg-BG"/>
              </w:rPr>
              <w:t>CLP</w:t>
            </w:r>
            <w:proofErr w:type="spellEnd"/>
            <w:r w:rsidRPr="00E176D2">
              <w:rPr>
                <w:rFonts w:ascii="Times New Roman" w:hAnsi="Times New Roman"/>
                <w:i/>
                <w:sz w:val="24"/>
                <w:szCs w:val="24"/>
                <w:lang w:val="bg-BG"/>
              </w:rPr>
              <w:t>) относно класификацията, опаковането и етикетирането на химичните вещества и смеси; природният газ е вещество от Приложение V на Регламент (</w:t>
            </w:r>
            <w:proofErr w:type="spellStart"/>
            <w:r w:rsidRPr="00E176D2">
              <w:rPr>
                <w:rFonts w:ascii="Times New Roman" w:hAnsi="Times New Roman"/>
                <w:i/>
                <w:sz w:val="24"/>
                <w:szCs w:val="24"/>
                <w:lang w:val="bg-BG"/>
              </w:rPr>
              <w:t>EО</w:t>
            </w:r>
            <w:proofErr w:type="spellEnd"/>
            <w:r w:rsidRPr="00E176D2">
              <w:rPr>
                <w:rFonts w:ascii="Times New Roman" w:hAnsi="Times New Roman"/>
                <w:i/>
                <w:sz w:val="24"/>
                <w:szCs w:val="24"/>
                <w:lang w:val="bg-BG"/>
              </w:rPr>
              <w:t>) 1907/2006 на Европейския Парламент и на Съвета от 18 декември 2006 г. относно регистрацията, оценката, разрешаването и ограничаването на химикали (</w:t>
            </w:r>
            <w:proofErr w:type="spellStart"/>
            <w:r w:rsidRPr="00E176D2">
              <w:rPr>
                <w:rFonts w:ascii="Times New Roman" w:hAnsi="Times New Roman"/>
                <w:i/>
                <w:sz w:val="24"/>
                <w:szCs w:val="24"/>
                <w:lang w:val="bg-BG"/>
              </w:rPr>
              <w:t>REACH</w:t>
            </w:r>
            <w:proofErr w:type="spellEnd"/>
            <w:r w:rsidRPr="00E176D2">
              <w:rPr>
                <w:rFonts w:ascii="Times New Roman" w:hAnsi="Times New Roman"/>
                <w:i/>
                <w:sz w:val="24"/>
                <w:szCs w:val="24"/>
                <w:lang w:val="bg-BG"/>
              </w:rPr>
              <w:t>) и не подлежи на регистрация по Регламента</w:t>
            </w:r>
            <w:r w:rsidR="00FA49C3">
              <w:rPr>
                <w:rFonts w:ascii="Times New Roman" w:hAnsi="Times New Roman"/>
                <w:i/>
                <w:sz w:val="24"/>
                <w:szCs w:val="24"/>
                <w:lang w:val="bg-BG"/>
              </w:rPr>
              <w:t>.</w:t>
            </w:r>
          </w:p>
        </w:tc>
      </w:tr>
    </w:tbl>
    <w:p w:rsidR="00FA49C3" w:rsidRDefault="00FA49C3" w:rsidP="00FA49C3">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r>
      <w:r w:rsidRPr="00E176D2">
        <w:rPr>
          <w:rFonts w:ascii="Times New Roman" w:hAnsi="Times New Roman"/>
          <w:i/>
          <w:sz w:val="24"/>
          <w:szCs w:val="24"/>
          <w:lang w:val="bg-BG"/>
        </w:rPr>
        <w:t>монтаж на резервоар/и с вода за противопожарни нужди съгласно разпоредбите на Наредба № Iз-1971 за строително-техническите правила и норми за осигуряване на безопасност при пожар</w:t>
      </w:r>
      <w:r>
        <w:rPr>
          <w:rFonts w:ascii="Times New Roman" w:hAnsi="Times New Roman"/>
          <w:i/>
          <w:sz w:val="24"/>
          <w:szCs w:val="24"/>
          <w:lang w:val="bg-BG"/>
        </w:rPr>
        <w:t xml:space="preserve">, като </w:t>
      </w:r>
      <w:r w:rsidRPr="00E176D2">
        <w:rPr>
          <w:rFonts w:ascii="Times New Roman" w:hAnsi="Times New Roman"/>
          <w:i/>
          <w:sz w:val="24"/>
          <w:szCs w:val="24"/>
          <w:lang w:val="bg-BG"/>
        </w:rPr>
        <w:t xml:space="preserve">при проектиране и строителство ще бъдат спазени всички минимални </w:t>
      </w:r>
      <w:proofErr w:type="spellStart"/>
      <w:r w:rsidRPr="00E176D2">
        <w:rPr>
          <w:rFonts w:ascii="Times New Roman" w:hAnsi="Times New Roman"/>
          <w:i/>
          <w:sz w:val="24"/>
          <w:szCs w:val="24"/>
          <w:lang w:val="bg-BG"/>
        </w:rPr>
        <w:t>отстояния</w:t>
      </w:r>
      <w:proofErr w:type="spellEnd"/>
      <w:r w:rsidRPr="00E176D2">
        <w:rPr>
          <w:rFonts w:ascii="Times New Roman" w:hAnsi="Times New Roman"/>
          <w:i/>
          <w:sz w:val="24"/>
          <w:szCs w:val="24"/>
          <w:lang w:val="bg-BG"/>
        </w:rPr>
        <w:t xml:space="preserve"> между съоръженията на територията на обекта, както и до съседните поземлени имоти и </w:t>
      </w:r>
      <w:r w:rsidRPr="00E176D2">
        <w:rPr>
          <w:rFonts w:ascii="Times New Roman" w:hAnsi="Times New Roman"/>
          <w:i/>
          <w:sz w:val="24"/>
          <w:lang w:val="bg-BG"/>
        </w:rPr>
        <w:t xml:space="preserve">ПИ с пл. № 000055 (с </w:t>
      </w:r>
      <w:proofErr w:type="spellStart"/>
      <w:r w:rsidRPr="00E176D2">
        <w:rPr>
          <w:rFonts w:ascii="Times New Roman" w:hAnsi="Times New Roman"/>
          <w:i/>
          <w:sz w:val="24"/>
          <w:lang w:val="bg-BG"/>
        </w:rPr>
        <w:t>НТП</w:t>
      </w:r>
      <w:proofErr w:type="spellEnd"/>
      <w:r w:rsidRPr="00E176D2">
        <w:rPr>
          <w:rFonts w:ascii="Times New Roman" w:hAnsi="Times New Roman"/>
          <w:i/>
          <w:sz w:val="24"/>
          <w:lang w:val="bg-BG"/>
        </w:rPr>
        <w:t>: Път IV клас) съгласно същата наредба</w:t>
      </w:r>
      <w:r w:rsidRPr="00E176D2">
        <w:rPr>
          <w:rFonts w:ascii="Times New Roman" w:hAnsi="Times New Roman"/>
          <w:i/>
          <w:sz w:val="24"/>
          <w:szCs w:val="24"/>
          <w:lang w:val="bg-BG"/>
        </w:rPr>
        <w:t>;</w:t>
      </w:r>
    </w:p>
    <w:p w:rsidR="00FA49C3" w:rsidRPr="00FA49C3" w:rsidRDefault="00FA49C3" w:rsidP="00FA49C3">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 xml:space="preserve">поддържане в изправност на технологичното оборудване на обекта, включително </w:t>
      </w:r>
      <w:proofErr w:type="spellStart"/>
      <w:r>
        <w:rPr>
          <w:rFonts w:ascii="Times New Roman" w:hAnsi="Times New Roman"/>
          <w:i/>
          <w:sz w:val="24"/>
          <w:szCs w:val="24"/>
          <w:lang w:val="bg-BG"/>
        </w:rPr>
        <w:t>предпазно-отсекателната</w:t>
      </w:r>
      <w:proofErr w:type="spellEnd"/>
      <w:r>
        <w:rPr>
          <w:rFonts w:ascii="Times New Roman" w:hAnsi="Times New Roman"/>
          <w:i/>
          <w:sz w:val="24"/>
          <w:szCs w:val="24"/>
          <w:lang w:val="bg-BG"/>
        </w:rPr>
        <w:t xml:space="preserve"> арматура, която осигурява автоматично прекратяване на подаването на газ при промяна в параметрите на настройка на вход и изход;</w:t>
      </w:r>
    </w:p>
    <w:p w:rsidR="00DA5E8F" w:rsidRDefault="00DA5E8F" w:rsidP="00FA49C3">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разделно събиране на</w:t>
      </w:r>
      <w:r w:rsidRPr="00E176D2">
        <w:rPr>
          <w:rFonts w:ascii="Times New Roman" w:hAnsi="Times New Roman"/>
          <w:i/>
          <w:sz w:val="24"/>
          <w:szCs w:val="24"/>
          <w:lang w:val="bg-BG"/>
        </w:rPr>
        <w:t xml:space="preserve"> смесени</w:t>
      </w:r>
      <w:r>
        <w:rPr>
          <w:rFonts w:ascii="Times New Roman" w:hAnsi="Times New Roman"/>
          <w:i/>
          <w:sz w:val="24"/>
          <w:szCs w:val="24"/>
          <w:lang w:val="bg-BG"/>
        </w:rPr>
        <w:t>те</w:t>
      </w:r>
      <w:r w:rsidRPr="00E176D2">
        <w:rPr>
          <w:rFonts w:ascii="Times New Roman" w:hAnsi="Times New Roman"/>
          <w:i/>
          <w:sz w:val="24"/>
          <w:szCs w:val="24"/>
          <w:lang w:val="bg-BG"/>
        </w:rPr>
        <w:t xml:space="preserve"> битови отпадъци</w:t>
      </w:r>
      <w:r>
        <w:rPr>
          <w:rFonts w:ascii="Times New Roman" w:hAnsi="Times New Roman"/>
          <w:i/>
          <w:sz w:val="24"/>
          <w:szCs w:val="24"/>
          <w:lang w:val="bg-BG"/>
        </w:rPr>
        <w:t xml:space="preserve"> </w:t>
      </w:r>
      <w:r w:rsidRPr="00E176D2">
        <w:rPr>
          <w:rFonts w:ascii="Times New Roman" w:hAnsi="Times New Roman"/>
          <w:i/>
          <w:sz w:val="24"/>
          <w:szCs w:val="24"/>
          <w:lang w:val="bg-BG"/>
        </w:rPr>
        <w:t>в контейнер/и за битови отпадъци, доставени от Община Полски Тръмбеш след присъединяване на обекта към системата за третиране на битови отпадъци</w:t>
      </w:r>
      <w:r>
        <w:rPr>
          <w:rFonts w:ascii="Times New Roman" w:hAnsi="Times New Roman"/>
          <w:i/>
          <w:sz w:val="24"/>
          <w:szCs w:val="24"/>
          <w:lang w:val="bg-BG"/>
        </w:rPr>
        <w:t>;</w:t>
      </w:r>
    </w:p>
    <w:p w:rsidR="00542AB2" w:rsidRDefault="00DA5E8F" w:rsidP="009114C9">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задължаване на о</w:t>
      </w:r>
      <w:r w:rsidRPr="00E176D2">
        <w:rPr>
          <w:rFonts w:ascii="Times New Roman" w:hAnsi="Times New Roman"/>
          <w:i/>
          <w:sz w:val="24"/>
          <w:szCs w:val="24"/>
          <w:lang w:val="bg-BG"/>
        </w:rPr>
        <w:t xml:space="preserve">бслужващия персонал </w:t>
      </w:r>
      <w:r>
        <w:rPr>
          <w:rFonts w:ascii="Times New Roman" w:hAnsi="Times New Roman"/>
          <w:i/>
          <w:sz w:val="24"/>
          <w:szCs w:val="24"/>
          <w:lang w:val="bg-BG"/>
        </w:rPr>
        <w:t xml:space="preserve">чрез заповед </w:t>
      </w:r>
      <w:r w:rsidRPr="00E176D2">
        <w:rPr>
          <w:rFonts w:ascii="Times New Roman" w:hAnsi="Times New Roman"/>
          <w:i/>
          <w:sz w:val="24"/>
          <w:szCs w:val="24"/>
          <w:lang w:val="bg-BG"/>
        </w:rPr>
        <w:t>да не допуска замърсяване на обекта и съседните територии с отпадъци.</w:t>
      </w:r>
    </w:p>
    <w:p w:rsidR="00C96E37" w:rsidRPr="00E176D2" w:rsidRDefault="00C96E37" w:rsidP="009114C9">
      <w:pPr>
        <w:widowControl w:val="0"/>
        <w:autoSpaceDE w:val="0"/>
        <w:autoSpaceDN w:val="0"/>
        <w:adjustRightInd w:val="0"/>
        <w:spacing w:after="0" w:line="240" w:lineRule="auto"/>
        <w:jc w:val="both"/>
        <w:rPr>
          <w:rFonts w:ascii="Times New Roman" w:hAnsi="Times New Roman"/>
          <w:sz w:val="24"/>
          <w:szCs w:val="24"/>
          <w:lang w:val="bg-BG"/>
        </w:rPr>
      </w:pPr>
    </w:p>
    <w:p w:rsidR="00D95AE1" w:rsidRPr="00E176D2" w:rsidRDefault="00D95AE1" w:rsidP="009114C9">
      <w:pPr>
        <w:widowControl w:val="0"/>
        <w:autoSpaceDE w:val="0"/>
        <w:autoSpaceDN w:val="0"/>
        <w:adjustRightInd w:val="0"/>
        <w:spacing w:after="0" w:line="240" w:lineRule="auto"/>
        <w:jc w:val="both"/>
        <w:rPr>
          <w:rFonts w:ascii="Times New Roman" w:hAnsi="Times New Roman"/>
          <w:sz w:val="24"/>
          <w:szCs w:val="24"/>
          <w:lang w:val="bg-BG"/>
        </w:rPr>
      </w:pPr>
      <w:r w:rsidRPr="00E176D2">
        <w:rPr>
          <w:rFonts w:ascii="Times New Roman" w:hAnsi="Times New Roman"/>
          <w:sz w:val="24"/>
          <w:szCs w:val="24"/>
          <w:lang w:val="bg-BG"/>
        </w:rPr>
        <w:t>13.</w:t>
      </w:r>
      <w:r w:rsidR="009114C9" w:rsidRPr="00E176D2">
        <w:rPr>
          <w:rFonts w:ascii="Times New Roman" w:hAnsi="Times New Roman"/>
          <w:sz w:val="24"/>
          <w:szCs w:val="24"/>
          <w:lang w:val="bg-BG"/>
        </w:rPr>
        <w:tab/>
      </w:r>
      <w:r w:rsidRPr="00E176D2">
        <w:rPr>
          <w:rFonts w:ascii="Times New Roman" w:hAnsi="Times New Roman"/>
          <w:sz w:val="24"/>
          <w:szCs w:val="24"/>
          <w:lang w:val="bg-BG"/>
        </w:rPr>
        <w:t>Други дейности, свързани с инвестиционното предложение</w:t>
      </w:r>
    </w:p>
    <w:p w:rsidR="00D95AE1" w:rsidRPr="00E176D2" w:rsidRDefault="00D95AE1" w:rsidP="009114C9">
      <w:pPr>
        <w:widowControl w:val="0"/>
        <w:autoSpaceDE w:val="0"/>
        <w:autoSpaceDN w:val="0"/>
        <w:adjustRightInd w:val="0"/>
        <w:spacing w:after="0" w:line="240" w:lineRule="auto"/>
        <w:jc w:val="both"/>
        <w:rPr>
          <w:rFonts w:ascii="Times New Roman" w:hAnsi="Times New Roman"/>
          <w:sz w:val="24"/>
          <w:szCs w:val="24"/>
          <w:lang w:val="bg-BG"/>
        </w:rPr>
      </w:pPr>
      <w:r w:rsidRPr="00E176D2">
        <w:rPr>
          <w:rFonts w:ascii="Times New Roman" w:hAnsi="Times New Roman"/>
          <w:sz w:val="24"/>
          <w:szCs w:val="24"/>
          <w:lang w:val="bg-BG"/>
        </w:rPr>
        <w:t>(например добив на строителни материали, нов водопровод, добив или пренасяне на енергия, жилищно строителство, третиране на отпадъчните води).</w:t>
      </w:r>
    </w:p>
    <w:p w:rsidR="00D95AE1" w:rsidRPr="00E176D2" w:rsidRDefault="00542AB2" w:rsidP="00542AB2">
      <w:pPr>
        <w:widowControl w:val="0"/>
        <w:autoSpaceDE w:val="0"/>
        <w:autoSpaceDN w:val="0"/>
        <w:adjustRightInd w:val="0"/>
        <w:spacing w:after="0" w:line="240" w:lineRule="auto"/>
        <w:jc w:val="both"/>
        <w:rPr>
          <w:rFonts w:ascii="Times New Roman" w:hAnsi="Times New Roman"/>
          <w:i/>
          <w:sz w:val="24"/>
          <w:lang w:val="bg-BG"/>
        </w:rPr>
      </w:pPr>
      <w:r w:rsidRPr="00E176D2">
        <w:rPr>
          <w:rFonts w:ascii="Times New Roman" w:hAnsi="Times New Roman"/>
          <w:i/>
          <w:sz w:val="24"/>
          <w:lang w:val="bg-BG"/>
        </w:rPr>
        <w:t>.</w:t>
      </w:r>
      <w:r w:rsidRPr="00E176D2">
        <w:rPr>
          <w:rFonts w:ascii="Times New Roman" w:hAnsi="Times New Roman"/>
          <w:i/>
          <w:sz w:val="24"/>
          <w:lang w:val="bg-BG"/>
        </w:rPr>
        <w:tab/>
        <w:t xml:space="preserve">Захранването на обекта с електричество ще се извършва от съществуващ </w:t>
      </w:r>
      <w:proofErr w:type="spellStart"/>
      <w:r w:rsidRPr="00E176D2">
        <w:rPr>
          <w:rFonts w:ascii="Times New Roman" w:hAnsi="Times New Roman"/>
          <w:i/>
          <w:sz w:val="24"/>
          <w:lang w:val="bg-BG"/>
        </w:rPr>
        <w:t>СБС</w:t>
      </w:r>
      <w:proofErr w:type="spellEnd"/>
      <w:r w:rsidRPr="00E176D2">
        <w:rPr>
          <w:rFonts w:ascii="Times New Roman" w:hAnsi="Times New Roman"/>
          <w:i/>
          <w:sz w:val="24"/>
          <w:lang w:val="bg-BG"/>
        </w:rPr>
        <w:t xml:space="preserve"> № 65 на </w:t>
      </w:r>
      <w:proofErr w:type="spellStart"/>
      <w:r w:rsidRPr="00E176D2">
        <w:rPr>
          <w:rFonts w:ascii="Times New Roman" w:hAnsi="Times New Roman"/>
          <w:i/>
          <w:sz w:val="24"/>
          <w:lang w:val="bg-BG"/>
        </w:rPr>
        <w:t>ЕП</w:t>
      </w:r>
      <w:proofErr w:type="spellEnd"/>
      <w:r w:rsidRPr="00E176D2">
        <w:rPr>
          <w:rFonts w:ascii="Times New Roman" w:hAnsi="Times New Roman"/>
          <w:i/>
          <w:sz w:val="24"/>
          <w:lang w:val="bg-BG"/>
        </w:rPr>
        <w:t xml:space="preserve"> „Градина“ от </w:t>
      </w:r>
      <w:proofErr w:type="spellStart"/>
      <w:r w:rsidRPr="00E176D2">
        <w:rPr>
          <w:rFonts w:ascii="Times New Roman" w:hAnsi="Times New Roman"/>
          <w:i/>
          <w:sz w:val="24"/>
          <w:lang w:val="bg-BG"/>
        </w:rPr>
        <w:t>ПС</w:t>
      </w:r>
      <w:proofErr w:type="spellEnd"/>
      <w:r w:rsidRPr="00E176D2">
        <w:rPr>
          <w:rFonts w:ascii="Times New Roman" w:hAnsi="Times New Roman"/>
          <w:i/>
          <w:sz w:val="24"/>
          <w:lang w:val="bg-BG"/>
        </w:rPr>
        <w:t xml:space="preserve"> „П. Тръмбеш“ чрез подземно положен електрически кабел 20 </w:t>
      </w:r>
      <w:proofErr w:type="spellStart"/>
      <w:r w:rsidRPr="00E176D2">
        <w:rPr>
          <w:rFonts w:ascii="Times New Roman" w:hAnsi="Times New Roman"/>
          <w:i/>
          <w:sz w:val="24"/>
          <w:lang w:val="bg-BG"/>
        </w:rPr>
        <w:t>kV</w:t>
      </w:r>
      <w:proofErr w:type="spellEnd"/>
      <w:r w:rsidRPr="00E176D2">
        <w:rPr>
          <w:rFonts w:ascii="Times New Roman" w:hAnsi="Times New Roman"/>
          <w:i/>
          <w:sz w:val="24"/>
          <w:lang w:val="bg-BG"/>
        </w:rPr>
        <w:t xml:space="preserve">. В имота на възложителя ще бъде монтиран трафопост тип </w:t>
      </w:r>
      <w:proofErr w:type="spellStart"/>
      <w:r w:rsidRPr="00E176D2">
        <w:rPr>
          <w:rFonts w:ascii="Times New Roman" w:hAnsi="Times New Roman"/>
          <w:i/>
          <w:sz w:val="24"/>
          <w:lang w:val="bg-BG"/>
        </w:rPr>
        <w:t>БКТП</w:t>
      </w:r>
      <w:proofErr w:type="spellEnd"/>
      <w:r w:rsidR="009418AD" w:rsidRPr="009418AD">
        <w:rPr>
          <w:rFonts w:ascii="Times New Roman" w:hAnsi="Times New Roman"/>
          <w:i/>
          <w:sz w:val="24"/>
          <w:lang w:val="bg-BG"/>
        </w:rPr>
        <w:t xml:space="preserve"> до 400 </w:t>
      </w:r>
      <w:proofErr w:type="spellStart"/>
      <w:r w:rsidR="009418AD" w:rsidRPr="009418AD">
        <w:rPr>
          <w:rFonts w:ascii="Times New Roman" w:hAnsi="Times New Roman"/>
          <w:i/>
          <w:sz w:val="24"/>
          <w:lang w:val="bg-BG"/>
        </w:rPr>
        <w:t>кVA</w:t>
      </w:r>
      <w:proofErr w:type="spellEnd"/>
      <w:r w:rsidRPr="00E176D2">
        <w:rPr>
          <w:rFonts w:ascii="Times New Roman" w:hAnsi="Times New Roman"/>
          <w:i/>
          <w:sz w:val="24"/>
          <w:lang w:val="bg-BG"/>
        </w:rPr>
        <w:t>.</w:t>
      </w:r>
    </w:p>
    <w:p w:rsidR="00542AB2" w:rsidRDefault="00542AB2" w:rsidP="00542AB2">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w:t>
      </w:r>
      <w:r w:rsidRPr="00E176D2">
        <w:rPr>
          <w:rFonts w:ascii="Times New Roman" w:hAnsi="Times New Roman"/>
          <w:i/>
          <w:sz w:val="24"/>
          <w:szCs w:val="24"/>
          <w:lang w:val="bg-BG"/>
        </w:rPr>
        <w:tab/>
        <w:t>Не се предвижда водоснабдяване на обекта.</w:t>
      </w:r>
    </w:p>
    <w:p w:rsidR="00792156" w:rsidRPr="00E176D2" w:rsidRDefault="00792156" w:rsidP="00542AB2">
      <w:pPr>
        <w:widowControl w:val="0"/>
        <w:autoSpaceDE w:val="0"/>
        <w:autoSpaceDN w:val="0"/>
        <w:adjustRightInd w:val="0"/>
        <w:spacing w:after="0" w:line="240" w:lineRule="auto"/>
        <w:jc w:val="both"/>
        <w:rPr>
          <w:rFonts w:ascii="Times New Roman" w:hAnsi="Times New Roman"/>
          <w:i/>
          <w:sz w:val="24"/>
          <w:szCs w:val="24"/>
          <w:lang w:val="bg-BG"/>
        </w:rPr>
      </w:pPr>
    </w:p>
    <w:p w:rsidR="00D95AE1" w:rsidRDefault="00D95AE1" w:rsidP="009114C9">
      <w:pPr>
        <w:widowControl w:val="0"/>
        <w:autoSpaceDE w:val="0"/>
        <w:autoSpaceDN w:val="0"/>
        <w:adjustRightInd w:val="0"/>
        <w:spacing w:after="0" w:line="240" w:lineRule="auto"/>
        <w:jc w:val="both"/>
        <w:rPr>
          <w:rFonts w:ascii="Times New Roman" w:hAnsi="Times New Roman"/>
          <w:sz w:val="24"/>
          <w:szCs w:val="24"/>
        </w:rPr>
      </w:pPr>
      <w:r w:rsidRPr="00E176D2">
        <w:rPr>
          <w:rFonts w:ascii="Times New Roman" w:hAnsi="Times New Roman"/>
          <w:sz w:val="24"/>
          <w:szCs w:val="24"/>
          <w:lang w:val="bg-BG"/>
        </w:rPr>
        <w:t>14.</w:t>
      </w:r>
      <w:r w:rsidR="009114C9" w:rsidRPr="00E176D2">
        <w:rPr>
          <w:rFonts w:ascii="Times New Roman" w:hAnsi="Times New Roman"/>
          <w:sz w:val="24"/>
          <w:szCs w:val="24"/>
          <w:lang w:val="bg-BG"/>
        </w:rPr>
        <w:tab/>
      </w:r>
      <w:r w:rsidRPr="00E176D2">
        <w:rPr>
          <w:rFonts w:ascii="Times New Roman" w:hAnsi="Times New Roman"/>
          <w:sz w:val="24"/>
          <w:szCs w:val="24"/>
          <w:lang w:val="bg-BG"/>
        </w:rPr>
        <w:t>Необходимост от други разрешителни, свързани с инвестиционното предложение.</w:t>
      </w:r>
    </w:p>
    <w:p w:rsidR="002D0074" w:rsidRPr="002D0074" w:rsidRDefault="002D0074" w:rsidP="00C96E37">
      <w:pPr>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rPr>
        <w:tab/>
      </w:r>
      <w:r w:rsidRPr="002D0074">
        <w:rPr>
          <w:rFonts w:ascii="Times New Roman" w:hAnsi="Times New Roman"/>
          <w:i/>
          <w:sz w:val="24"/>
          <w:lang w:val="bg-BG"/>
        </w:rPr>
        <w:t xml:space="preserve">След изготвяне на проект за </w:t>
      </w:r>
      <w:r w:rsidR="001F1811">
        <w:rPr>
          <w:rFonts w:ascii="Times New Roman" w:hAnsi="Times New Roman"/>
          <w:i/>
          <w:sz w:val="24"/>
          <w:lang w:val="bg-BG"/>
        </w:rPr>
        <w:t xml:space="preserve">подробен </w:t>
      </w:r>
      <w:proofErr w:type="spellStart"/>
      <w:r w:rsidR="001F1811">
        <w:rPr>
          <w:rFonts w:ascii="Times New Roman" w:hAnsi="Times New Roman"/>
          <w:i/>
          <w:sz w:val="24"/>
          <w:lang w:val="bg-BG"/>
        </w:rPr>
        <w:t>устройствен</w:t>
      </w:r>
      <w:proofErr w:type="spellEnd"/>
      <w:r w:rsidR="001F1811">
        <w:rPr>
          <w:rFonts w:ascii="Times New Roman" w:hAnsi="Times New Roman"/>
          <w:i/>
          <w:sz w:val="24"/>
          <w:lang w:val="bg-BG"/>
        </w:rPr>
        <w:t xml:space="preserve"> план и </w:t>
      </w:r>
      <w:proofErr w:type="spellStart"/>
      <w:r w:rsidR="001F1811">
        <w:rPr>
          <w:rFonts w:ascii="Times New Roman" w:hAnsi="Times New Roman"/>
          <w:i/>
          <w:sz w:val="24"/>
          <w:lang w:val="bg-BG"/>
        </w:rPr>
        <w:t>парцеларни</w:t>
      </w:r>
      <w:proofErr w:type="spellEnd"/>
      <w:r w:rsidR="001F1811">
        <w:rPr>
          <w:rFonts w:ascii="Times New Roman" w:hAnsi="Times New Roman"/>
          <w:i/>
          <w:sz w:val="24"/>
          <w:lang w:val="bg-BG"/>
        </w:rPr>
        <w:t xml:space="preserve"> планове за елементите на техническата инфраструктура</w:t>
      </w:r>
      <w:r>
        <w:rPr>
          <w:rFonts w:ascii="Times New Roman" w:hAnsi="Times New Roman"/>
          <w:i/>
          <w:sz w:val="24"/>
          <w:lang w:val="bg-BG"/>
        </w:rPr>
        <w:t xml:space="preserve">, </w:t>
      </w:r>
      <w:r w:rsidR="001F1811" w:rsidRPr="001F1811">
        <w:rPr>
          <w:rFonts w:ascii="Times New Roman" w:hAnsi="Times New Roman"/>
          <w:i/>
          <w:sz w:val="24"/>
          <w:lang w:val="bg-BG"/>
        </w:rPr>
        <w:t xml:space="preserve">одобряването на проект за </w:t>
      </w:r>
      <w:proofErr w:type="spellStart"/>
      <w:r w:rsidR="001F1811" w:rsidRPr="001F1811">
        <w:rPr>
          <w:rFonts w:ascii="Times New Roman" w:hAnsi="Times New Roman"/>
          <w:i/>
          <w:sz w:val="24"/>
          <w:lang w:val="bg-BG"/>
        </w:rPr>
        <w:t>ПУП</w:t>
      </w:r>
      <w:proofErr w:type="spellEnd"/>
      <w:r w:rsidR="001F1811" w:rsidRPr="001F1811">
        <w:rPr>
          <w:rFonts w:ascii="Times New Roman" w:hAnsi="Times New Roman"/>
          <w:i/>
          <w:sz w:val="24"/>
          <w:lang w:val="bg-BG"/>
        </w:rPr>
        <w:t xml:space="preserve"> – </w:t>
      </w:r>
      <w:proofErr w:type="spellStart"/>
      <w:r w:rsidR="001F1811" w:rsidRPr="001F1811">
        <w:rPr>
          <w:rFonts w:ascii="Times New Roman" w:hAnsi="Times New Roman"/>
          <w:i/>
          <w:sz w:val="24"/>
          <w:lang w:val="bg-BG"/>
        </w:rPr>
        <w:t>ПЗ</w:t>
      </w:r>
      <w:proofErr w:type="spellEnd"/>
      <w:r w:rsidR="001F1811" w:rsidRPr="001F1811">
        <w:rPr>
          <w:rFonts w:ascii="Times New Roman" w:hAnsi="Times New Roman"/>
          <w:i/>
          <w:sz w:val="24"/>
          <w:lang w:val="bg-BG"/>
        </w:rPr>
        <w:t xml:space="preserve"> следва да се осъществи със заповед на Кмет на Община Горна Оряховица, съгласно </w:t>
      </w:r>
      <w:r w:rsidR="001F1811" w:rsidRPr="001F1811">
        <w:rPr>
          <w:rFonts w:ascii="Times New Roman" w:hAnsi="Times New Roman"/>
          <w:i/>
          <w:sz w:val="24"/>
          <w:lang w:val="bg-BG"/>
        </w:rPr>
        <w:lastRenderedPageBreak/>
        <w:t xml:space="preserve">разпоредбата на чл. 129, ал. 2 от ЗУТ, а на </w:t>
      </w:r>
      <w:proofErr w:type="spellStart"/>
      <w:r w:rsidR="001F1811" w:rsidRPr="001F1811">
        <w:rPr>
          <w:rFonts w:ascii="Times New Roman" w:hAnsi="Times New Roman"/>
          <w:i/>
          <w:sz w:val="24"/>
          <w:lang w:val="bg-BG"/>
        </w:rPr>
        <w:t>ПУП-ПП</w:t>
      </w:r>
      <w:proofErr w:type="spellEnd"/>
      <w:r w:rsidR="001F1811" w:rsidRPr="001F1811">
        <w:rPr>
          <w:rFonts w:ascii="Times New Roman" w:hAnsi="Times New Roman"/>
          <w:i/>
          <w:sz w:val="24"/>
          <w:lang w:val="bg-BG"/>
        </w:rPr>
        <w:t xml:space="preserve"> с решение на Общински съвет – Полски Тръмбеш, съгласно разпоредбата на чл. 129, ал. 1 от ЗУТ</w:t>
      </w:r>
      <w:r w:rsidR="001F1811">
        <w:rPr>
          <w:rFonts w:ascii="Times New Roman" w:hAnsi="Times New Roman"/>
          <w:i/>
          <w:sz w:val="24"/>
          <w:lang w:val="bg-BG"/>
        </w:rPr>
        <w:t>.</w:t>
      </w:r>
    </w:p>
    <w:p w:rsidR="00D95AE1" w:rsidRPr="00E176D2" w:rsidRDefault="00E86241" w:rsidP="00C96E37">
      <w:pPr>
        <w:widowControl w:val="0"/>
        <w:autoSpaceDE w:val="0"/>
        <w:autoSpaceDN w:val="0"/>
        <w:adjustRightInd w:val="0"/>
        <w:spacing w:after="0" w:line="240" w:lineRule="auto"/>
        <w:jc w:val="both"/>
        <w:rPr>
          <w:rFonts w:ascii="Times New Roman" w:hAnsi="Times New Roman"/>
          <w:i/>
          <w:sz w:val="24"/>
          <w:lang w:val="bg-BG"/>
        </w:rPr>
      </w:pPr>
      <w:r w:rsidRPr="00E176D2">
        <w:rPr>
          <w:rFonts w:ascii="Times New Roman" w:hAnsi="Times New Roman"/>
          <w:i/>
          <w:sz w:val="24"/>
          <w:lang w:val="bg-BG"/>
        </w:rPr>
        <w:tab/>
        <w:t>След изготвяне на инвестиционния проект</w:t>
      </w:r>
      <w:r w:rsidR="00410299" w:rsidRPr="00E176D2">
        <w:rPr>
          <w:rFonts w:ascii="Times New Roman" w:hAnsi="Times New Roman"/>
          <w:i/>
          <w:sz w:val="24"/>
          <w:lang w:val="bg-BG"/>
        </w:rPr>
        <w:t xml:space="preserve"> </w:t>
      </w:r>
      <w:r w:rsidRPr="00E176D2">
        <w:rPr>
          <w:rFonts w:ascii="Times New Roman" w:hAnsi="Times New Roman"/>
          <w:i/>
          <w:sz w:val="24"/>
          <w:lang w:val="bg-BG"/>
        </w:rPr>
        <w:t xml:space="preserve">за изграждане на </w:t>
      </w:r>
      <w:proofErr w:type="spellStart"/>
      <w:r w:rsidRPr="00E176D2">
        <w:rPr>
          <w:rFonts w:ascii="Times New Roman" w:hAnsi="Times New Roman"/>
          <w:i/>
          <w:sz w:val="24"/>
          <w:lang w:val="bg-BG"/>
        </w:rPr>
        <w:t>на</w:t>
      </w:r>
      <w:proofErr w:type="spellEnd"/>
      <w:r w:rsidRPr="00E176D2">
        <w:rPr>
          <w:rFonts w:ascii="Times New Roman" w:hAnsi="Times New Roman"/>
          <w:i/>
          <w:sz w:val="24"/>
          <w:lang w:val="bg-BG"/>
        </w:rPr>
        <w:t xml:space="preserve"> </w:t>
      </w:r>
      <w:proofErr w:type="spellStart"/>
      <w:r w:rsidRPr="00E176D2">
        <w:rPr>
          <w:rFonts w:ascii="Times New Roman" w:hAnsi="Times New Roman"/>
          <w:i/>
          <w:sz w:val="24"/>
          <w:lang w:val="bg-BG"/>
        </w:rPr>
        <w:t>ИП</w:t>
      </w:r>
      <w:proofErr w:type="spellEnd"/>
      <w:r w:rsidRPr="00E176D2">
        <w:rPr>
          <w:rFonts w:ascii="Times New Roman" w:hAnsi="Times New Roman"/>
          <w:i/>
          <w:sz w:val="24"/>
          <w:lang w:val="bg-BG"/>
        </w:rPr>
        <w:t>, той следва да бъде съгласуван и одобрен от главен архитект на Община Полски Тръмбеш, съгласно разпоредбата на чл. 145, ал. 1 от ЗУТ. Одобреният инвестиционен проект е основание за издаване на Разрешение за строеж от същия компетентен орган съгласно разпоредбата на чл. 148, ал. 2 от ЗУТ.</w:t>
      </w:r>
    </w:p>
    <w:p w:rsidR="00D95AE1" w:rsidRPr="00E176D2" w:rsidRDefault="00D95AE1" w:rsidP="00D95AE1">
      <w:pPr>
        <w:widowControl w:val="0"/>
        <w:autoSpaceDE w:val="0"/>
        <w:autoSpaceDN w:val="0"/>
        <w:adjustRightInd w:val="0"/>
        <w:spacing w:after="0" w:line="240" w:lineRule="auto"/>
        <w:rPr>
          <w:rFonts w:ascii="Times New Roman" w:hAnsi="Times New Roman"/>
          <w:sz w:val="24"/>
          <w:szCs w:val="24"/>
          <w:lang w:val="bg-BG"/>
        </w:rPr>
      </w:pPr>
    </w:p>
    <w:p w:rsidR="009114C9" w:rsidRPr="00E176D2" w:rsidRDefault="00D95AE1" w:rsidP="009114C9">
      <w:pPr>
        <w:widowControl w:val="0"/>
        <w:autoSpaceDE w:val="0"/>
        <w:autoSpaceDN w:val="0"/>
        <w:adjustRightInd w:val="0"/>
        <w:spacing w:after="0" w:line="240" w:lineRule="auto"/>
        <w:rPr>
          <w:rFonts w:ascii="Times New Roman" w:hAnsi="Times New Roman"/>
          <w:sz w:val="24"/>
          <w:szCs w:val="24"/>
          <w:lang w:val="bg-BG"/>
        </w:rPr>
      </w:pPr>
      <w:r w:rsidRPr="00E176D2">
        <w:rPr>
          <w:rFonts w:ascii="Times New Roman" w:hAnsi="Times New Roman"/>
          <w:sz w:val="24"/>
          <w:szCs w:val="24"/>
          <w:lang w:val="bg-BG"/>
        </w:rPr>
        <w:t>15.</w:t>
      </w:r>
      <w:r w:rsidR="009114C9" w:rsidRPr="00E176D2">
        <w:rPr>
          <w:rFonts w:ascii="Times New Roman" w:hAnsi="Times New Roman"/>
          <w:sz w:val="24"/>
          <w:szCs w:val="24"/>
          <w:lang w:val="bg-BG"/>
        </w:rPr>
        <w:tab/>
      </w:r>
      <w:r w:rsidRPr="00E176D2">
        <w:rPr>
          <w:rFonts w:ascii="Times New Roman" w:hAnsi="Times New Roman"/>
          <w:sz w:val="24"/>
          <w:szCs w:val="24"/>
          <w:lang w:val="bg-BG"/>
        </w:rPr>
        <w:t xml:space="preserve">Замърсяване и </w:t>
      </w:r>
      <w:proofErr w:type="spellStart"/>
      <w:r w:rsidRPr="00E176D2">
        <w:rPr>
          <w:rFonts w:ascii="Times New Roman" w:hAnsi="Times New Roman"/>
          <w:sz w:val="24"/>
          <w:szCs w:val="24"/>
          <w:lang w:val="bg-BG"/>
        </w:rPr>
        <w:t>дискомфорт</w:t>
      </w:r>
      <w:proofErr w:type="spellEnd"/>
      <w:r w:rsidRPr="00E176D2">
        <w:rPr>
          <w:rFonts w:ascii="Times New Roman" w:hAnsi="Times New Roman"/>
          <w:sz w:val="24"/>
          <w:szCs w:val="24"/>
          <w:lang w:val="bg-BG"/>
        </w:rPr>
        <w:t xml:space="preserve"> на околната среда.</w:t>
      </w:r>
    </w:p>
    <w:p w:rsidR="00D95AE1" w:rsidRDefault="001F1811" w:rsidP="00D95AE1">
      <w:pPr>
        <w:widowControl w:val="0"/>
        <w:autoSpaceDE w:val="0"/>
        <w:autoSpaceDN w:val="0"/>
        <w:adjustRightInd w:val="0"/>
        <w:spacing w:after="0" w:line="240" w:lineRule="auto"/>
        <w:rPr>
          <w:rFonts w:ascii="Times New Roman" w:hAnsi="Times New Roman"/>
          <w:i/>
          <w:sz w:val="24"/>
          <w:szCs w:val="24"/>
          <w:lang w:val="bg-BG"/>
        </w:rPr>
      </w:pPr>
      <w:r w:rsidRPr="001F1811">
        <w:rPr>
          <w:rFonts w:ascii="Times New Roman" w:hAnsi="Times New Roman"/>
          <w:i/>
          <w:sz w:val="24"/>
          <w:szCs w:val="24"/>
          <w:lang w:val="bg-BG"/>
        </w:rPr>
        <w:t>.</w:t>
      </w:r>
      <w:r w:rsidRPr="001F1811">
        <w:rPr>
          <w:rFonts w:ascii="Times New Roman" w:hAnsi="Times New Roman"/>
          <w:i/>
          <w:sz w:val="24"/>
          <w:szCs w:val="24"/>
          <w:lang w:val="bg-BG"/>
        </w:rPr>
        <w:tab/>
        <w:t>Замърсяване на атмосферния въздух</w:t>
      </w:r>
      <w:r>
        <w:rPr>
          <w:rFonts w:ascii="Times New Roman" w:hAnsi="Times New Roman"/>
          <w:i/>
          <w:sz w:val="24"/>
          <w:szCs w:val="24"/>
          <w:lang w:val="bg-BG"/>
        </w:rPr>
        <w:t>:</w:t>
      </w:r>
    </w:p>
    <w:p w:rsidR="001F1811" w:rsidRPr="00E176D2" w:rsidRDefault="001F1811" w:rsidP="001F1811">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w:t>
      </w:r>
      <w:r w:rsidRPr="00E176D2">
        <w:rPr>
          <w:rFonts w:ascii="Times New Roman" w:hAnsi="Times New Roman"/>
          <w:i/>
          <w:sz w:val="24"/>
          <w:szCs w:val="24"/>
          <w:lang w:val="bg-BG"/>
        </w:rPr>
        <w:tab/>
      </w:r>
      <w:r w:rsidR="00C32B64">
        <w:rPr>
          <w:rFonts w:ascii="Times New Roman" w:hAnsi="Times New Roman"/>
          <w:i/>
          <w:sz w:val="24"/>
          <w:szCs w:val="24"/>
          <w:lang w:val="bg-BG"/>
        </w:rPr>
        <w:t xml:space="preserve">по време на строителство </w:t>
      </w:r>
      <w:r w:rsidRPr="00E176D2">
        <w:rPr>
          <w:rFonts w:ascii="Times New Roman" w:hAnsi="Times New Roman"/>
          <w:i/>
          <w:sz w:val="24"/>
          <w:szCs w:val="24"/>
          <w:lang w:val="bg-BG"/>
        </w:rPr>
        <w:t xml:space="preserve">основните емисии в атмосферния въздух ще бъдат от транспортните средства и строителната механизация, които са източници на изгорели газове; възможни са и </w:t>
      </w:r>
      <w:proofErr w:type="spellStart"/>
      <w:r w:rsidRPr="00E176D2">
        <w:rPr>
          <w:rFonts w:ascii="Times New Roman" w:hAnsi="Times New Roman"/>
          <w:i/>
          <w:sz w:val="24"/>
          <w:szCs w:val="24"/>
          <w:lang w:val="bg-BG"/>
        </w:rPr>
        <w:t>прахови</w:t>
      </w:r>
      <w:proofErr w:type="spellEnd"/>
      <w:r w:rsidRPr="00E176D2">
        <w:rPr>
          <w:rFonts w:ascii="Times New Roman" w:hAnsi="Times New Roman"/>
          <w:i/>
          <w:sz w:val="24"/>
          <w:szCs w:val="24"/>
          <w:lang w:val="bg-BG"/>
        </w:rPr>
        <w:t xml:space="preserve"> емисии; довършителните работи (боядисване на технологичните инсталации) са свързани с емитиране на неметанови органични съединения; при полагане на газопровода и свързаните с това заваръчни дейности ще се отделят заваръчни аерозоли, в състава на които влизат метални оксиди, газообразни съединения на флуора, въглероден оксид, азотни оксиди и др.; описаните дейности ще се извършват за кратък период от време – около два месеца, на открито и не могат да окажат съществено въздействие върху качеството на атмосферния въздух в района;</w:t>
      </w:r>
    </w:p>
    <w:p w:rsidR="001F1811" w:rsidRDefault="00C32B64" w:rsidP="00C32B64">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w:t>
      </w:r>
      <w:r w:rsidRPr="00E176D2">
        <w:rPr>
          <w:rFonts w:ascii="Times New Roman" w:hAnsi="Times New Roman"/>
          <w:i/>
          <w:sz w:val="24"/>
          <w:szCs w:val="24"/>
          <w:lang w:val="bg-BG"/>
        </w:rPr>
        <w:tab/>
      </w:r>
      <w:r>
        <w:rPr>
          <w:rFonts w:ascii="Times New Roman" w:hAnsi="Times New Roman"/>
          <w:i/>
          <w:sz w:val="24"/>
          <w:szCs w:val="24"/>
          <w:lang w:val="bg-BG"/>
        </w:rPr>
        <w:t xml:space="preserve">по време на експлоатация </w:t>
      </w:r>
      <w:r w:rsidRPr="00E176D2">
        <w:rPr>
          <w:rFonts w:ascii="Times New Roman" w:hAnsi="Times New Roman"/>
          <w:i/>
          <w:sz w:val="24"/>
          <w:szCs w:val="24"/>
          <w:lang w:val="bg-BG"/>
        </w:rPr>
        <w:t xml:space="preserve">на обекта няма да се използват горивни източници и няма да има организирани източници на вредни емисии в атмосферния въздух; всички технологически съоръжения са херметични и няма да са източници на неорганизирани емисии на природен газ; неорганизирани източници на емисии </w:t>
      </w:r>
      <w:r>
        <w:rPr>
          <w:rFonts w:ascii="Times New Roman" w:hAnsi="Times New Roman"/>
          <w:i/>
          <w:sz w:val="24"/>
          <w:szCs w:val="24"/>
          <w:lang w:val="bg-BG"/>
        </w:rPr>
        <w:t>биха могли да</w:t>
      </w:r>
      <w:r w:rsidRPr="00E176D2">
        <w:rPr>
          <w:rFonts w:ascii="Times New Roman" w:hAnsi="Times New Roman"/>
          <w:i/>
          <w:sz w:val="24"/>
          <w:szCs w:val="24"/>
          <w:lang w:val="bg-BG"/>
        </w:rPr>
        <w:t xml:space="preserve"> бъдат транспортни средства – товарни автомобили (влекачи) с мобилни платформи/установки с батерии от бутилки, като </w:t>
      </w:r>
      <w:r>
        <w:rPr>
          <w:rFonts w:ascii="Times New Roman" w:hAnsi="Times New Roman"/>
          <w:i/>
          <w:sz w:val="24"/>
          <w:szCs w:val="24"/>
          <w:lang w:val="bg-BG"/>
        </w:rPr>
        <w:t xml:space="preserve">се </w:t>
      </w:r>
      <w:r w:rsidRPr="00E176D2">
        <w:rPr>
          <w:rFonts w:ascii="Times New Roman" w:hAnsi="Times New Roman"/>
          <w:i/>
          <w:sz w:val="24"/>
          <w:szCs w:val="24"/>
          <w:lang w:val="bg-BG"/>
        </w:rPr>
        <w:t>предполага, че по време на запълването им автомобилният дви</w:t>
      </w:r>
      <w:r>
        <w:rPr>
          <w:rFonts w:ascii="Times New Roman" w:hAnsi="Times New Roman"/>
          <w:i/>
          <w:sz w:val="24"/>
          <w:szCs w:val="24"/>
          <w:lang w:val="bg-BG"/>
        </w:rPr>
        <w:t>гател на влекача няма да работи.</w:t>
      </w:r>
    </w:p>
    <w:p w:rsidR="00C32B64" w:rsidRDefault="00C32B64" w:rsidP="00C32B64">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Pr>
          <w:rFonts w:ascii="Times New Roman" w:hAnsi="Times New Roman"/>
          <w:i/>
          <w:sz w:val="24"/>
          <w:szCs w:val="24"/>
          <w:lang w:val="bg-BG"/>
        </w:rPr>
        <w:tab/>
        <w:t>Замърсяване на повърхностни и подпочвени води:</w:t>
      </w:r>
    </w:p>
    <w:p w:rsidR="00C32B64" w:rsidRPr="00E176D2" w:rsidRDefault="00C32B64" w:rsidP="00C32B64">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w:t>
      </w:r>
      <w:r w:rsidRPr="00E176D2">
        <w:rPr>
          <w:rFonts w:ascii="Times New Roman" w:hAnsi="Times New Roman"/>
          <w:i/>
          <w:sz w:val="24"/>
          <w:szCs w:val="24"/>
          <w:lang w:val="bg-BG"/>
        </w:rPr>
        <w:tab/>
      </w:r>
      <w:r>
        <w:rPr>
          <w:rFonts w:ascii="Times New Roman" w:hAnsi="Times New Roman"/>
          <w:i/>
          <w:sz w:val="24"/>
          <w:szCs w:val="24"/>
          <w:lang w:val="bg-BG"/>
        </w:rPr>
        <w:t xml:space="preserve">по време на строителство </w:t>
      </w:r>
      <w:r w:rsidRPr="00E176D2">
        <w:rPr>
          <w:rFonts w:ascii="Times New Roman" w:hAnsi="Times New Roman"/>
          <w:i/>
          <w:sz w:val="24"/>
          <w:szCs w:val="24"/>
          <w:lang w:val="bg-BG"/>
        </w:rPr>
        <w:t>няма да се формират производствени отпадъчни води</w:t>
      </w:r>
      <w:r w:rsidR="008E7E33">
        <w:rPr>
          <w:rFonts w:ascii="Times New Roman" w:hAnsi="Times New Roman"/>
          <w:i/>
          <w:sz w:val="24"/>
          <w:szCs w:val="24"/>
          <w:lang w:val="bg-BG"/>
        </w:rPr>
        <w:t>;</w:t>
      </w:r>
      <w:r w:rsidRPr="00E176D2">
        <w:rPr>
          <w:rFonts w:ascii="Times New Roman" w:hAnsi="Times New Roman"/>
          <w:i/>
          <w:sz w:val="24"/>
          <w:szCs w:val="24"/>
          <w:lang w:val="bg-BG"/>
        </w:rPr>
        <w:t xml:space="preserve"> </w:t>
      </w:r>
      <w:r w:rsidR="008E7E33">
        <w:rPr>
          <w:rFonts w:ascii="Times New Roman" w:hAnsi="Times New Roman"/>
          <w:i/>
          <w:sz w:val="24"/>
          <w:szCs w:val="24"/>
          <w:lang w:val="bg-BG"/>
        </w:rPr>
        <w:t>не се предвижда депониране на вещества и/или отпадъци, които да доведат до непряко отвеждане на замърсители в повърхности и подпочвените води; не се предвижда използване на строителни материали от чиито контакт с подпочвени води да произтече замърсяване;</w:t>
      </w:r>
      <w:r w:rsidRPr="00E176D2">
        <w:rPr>
          <w:rFonts w:ascii="Times New Roman" w:hAnsi="Times New Roman"/>
          <w:i/>
          <w:sz w:val="24"/>
          <w:szCs w:val="24"/>
          <w:lang w:val="bg-BG"/>
        </w:rPr>
        <w:t xml:space="preserve"> за заетите в строителните процеси ще бъде осигурена химическа тоалетна;</w:t>
      </w:r>
    </w:p>
    <w:p w:rsidR="00C32B64" w:rsidRPr="00E176D2" w:rsidRDefault="00C32B64" w:rsidP="00C32B64">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w:t>
      </w:r>
      <w:r w:rsidRPr="00E176D2">
        <w:rPr>
          <w:rFonts w:ascii="Times New Roman" w:hAnsi="Times New Roman"/>
          <w:i/>
          <w:sz w:val="24"/>
          <w:szCs w:val="24"/>
          <w:lang w:val="bg-BG"/>
        </w:rPr>
        <w:tab/>
      </w:r>
      <w:r>
        <w:rPr>
          <w:rFonts w:ascii="Times New Roman" w:hAnsi="Times New Roman"/>
          <w:i/>
          <w:sz w:val="24"/>
          <w:szCs w:val="24"/>
          <w:lang w:val="bg-BG"/>
        </w:rPr>
        <w:t xml:space="preserve">по време на </w:t>
      </w:r>
      <w:r w:rsidRPr="0001292D">
        <w:rPr>
          <w:rFonts w:ascii="Times New Roman" w:hAnsi="Times New Roman"/>
          <w:i/>
          <w:sz w:val="24"/>
          <w:szCs w:val="24"/>
          <w:lang w:val="bg-BG"/>
        </w:rPr>
        <w:t xml:space="preserve">експлоатация на обекта ще се формират </w:t>
      </w:r>
      <w:r w:rsidR="008E7E33">
        <w:rPr>
          <w:rFonts w:ascii="Times New Roman" w:hAnsi="Times New Roman"/>
          <w:i/>
          <w:sz w:val="24"/>
          <w:szCs w:val="24"/>
          <w:lang w:val="bg-BG"/>
        </w:rPr>
        <w:t xml:space="preserve">единствено </w:t>
      </w:r>
      <w:r w:rsidRPr="0001292D">
        <w:rPr>
          <w:rFonts w:ascii="Times New Roman" w:hAnsi="Times New Roman"/>
          <w:i/>
          <w:sz w:val="24"/>
          <w:szCs w:val="24"/>
          <w:lang w:val="bg-BG"/>
        </w:rPr>
        <w:t xml:space="preserve">битови отпадъчни води, </w:t>
      </w:r>
      <w:r w:rsidR="0001292D" w:rsidRPr="0001292D">
        <w:rPr>
          <w:rFonts w:ascii="Times New Roman" w:hAnsi="Times New Roman"/>
          <w:i/>
          <w:sz w:val="24"/>
          <w:szCs w:val="24"/>
          <w:lang w:val="bg-BG"/>
        </w:rPr>
        <w:t>като се предвижда монтаж на химическа тоалетна за обслужващ персонал</w:t>
      </w:r>
      <w:r w:rsidR="0001292D" w:rsidRPr="0001292D">
        <w:rPr>
          <w:i/>
          <w:sz w:val="24"/>
          <w:lang w:val="bg-BG"/>
        </w:rPr>
        <w:t>;</w:t>
      </w:r>
      <w:r w:rsidRPr="0001292D">
        <w:rPr>
          <w:rFonts w:ascii="Times New Roman" w:hAnsi="Times New Roman"/>
          <w:i/>
          <w:sz w:val="24"/>
          <w:szCs w:val="24"/>
          <w:lang w:val="bg-BG"/>
        </w:rPr>
        <w:t xml:space="preserve"> дъждовните води от площадката на </w:t>
      </w:r>
      <w:r w:rsidR="0001292D" w:rsidRPr="0001292D">
        <w:rPr>
          <w:rFonts w:ascii="Times New Roman" w:hAnsi="Times New Roman"/>
          <w:i/>
          <w:sz w:val="24"/>
          <w:szCs w:val="24"/>
          <w:lang w:val="bg-BG"/>
        </w:rPr>
        <w:t>обекта</w:t>
      </w:r>
      <w:r w:rsidRPr="0001292D">
        <w:rPr>
          <w:rFonts w:ascii="Times New Roman" w:hAnsi="Times New Roman"/>
          <w:i/>
          <w:sz w:val="24"/>
          <w:szCs w:val="24"/>
          <w:lang w:val="bg-BG"/>
        </w:rPr>
        <w:t xml:space="preserve"> ще се вливат в бетонирана траншея с трапецовидно сечение с достатъчна площ за изпаряване.</w:t>
      </w:r>
    </w:p>
    <w:p w:rsidR="00C32B64" w:rsidRDefault="00C32B64" w:rsidP="00C32B64">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Pr>
          <w:rFonts w:ascii="Times New Roman" w:hAnsi="Times New Roman"/>
          <w:i/>
          <w:sz w:val="24"/>
          <w:szCs w:val="24"/>
          <w:lang w:val="bg-BG"/>
        </w:rPr>
        <w:tab/>
        <w:t>Замърсяване на почви:</w:t>
      </w:r>
    </w:p>
    <w:p w:rsidR="00C32B64" w:rsidRPr="001F1811" w:rsidRDefault="00C32B64" w:rsidP="00C32B64">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w:t>
      </w:r>
      <w:r w:rsidRPr="00E176D2">
        <w:rPr>
          <w:rFonts w:ascii="Times New Roman" w:hAnsi="Times New Roman"/>
          <w:i/>
          <w:sz w:val="24"/>
          <w:szCs w:val="24"/>
          <w:lang w:val="bg-BG"/>
        </w:rPr>
        <w:tab/>
      </w:r>
      <w:r>
        <w:rPr>
          <w:rFonts w:ascii="Times New Roman" w:hAnsi="Times New Roman"/>
          <w:i/>
          <w:sz w:val="24"/>
          <w:szCs w:val="24"/>
          <w:lang w:val="bg-BG"/>
        </w:rPr>
        <w:t xml:space="preserve">строителната технология не предполага </w:t>
      </w:r>
      <w:r w:rsidRPr="00E176D2">
        <w:rPr>
          <w:rFonts w:ascii="Times New Roman" w:hAnsi="Times New Roman"/>
          <w:i/>
          <w:sz w:val="24"/>
          <w:szCs w:val="24"/>
          <w:lang w:val="bg-BG"/>
        </w:rPr>
        <w:t>замърсяване на почви;</w:t>
      </w:r>
      <w:r>
        <w:rPr>
          <w:rFonts w:ascii="Times New Roman" w:hAnsi="Times New Roman"/>
          <w:i/>
          <w:sz w:val="24"/>
          <w:szCs w:val="24"/>
          <w:lang w:val="bg-BG"/>
        </w:rPr>
        <w:t xml:space="preserve"> </w:t>
      </w:r>
      <w:r w:rsidR="00F151CC">
        <w:rPr>
          <w:rFonts w:ascii="Times New Roman" w:hAnsi="Times New Roman"/>
          <w:i/>
          <w:sz w:val="24"/>
          <w:szCs w:val="24"/>
          <w:lang w:val="bg-BG"/>
        </w:rPr>
        <w:t xml:space="preserve">в началото на строителството хумусния слой на почвата ще бъде премахнат и </w:t>
      </w:r>
      <w:r w:rsidR="00F151CC" w:rsidRPr="00F151CC">
        <w:rPr>
          <w:rFonts w:ascii="Times New Roman" w:hAnsi="Times New Roman"/>
          <w:i/>
          <w:sz w:val="24"/>
          <w:szCs w:val="24"/>
          <w:lang w:val="bg-BG"/>
        </w:rPr>
        <w:t>депониран съгласно указания и определено местоположение от Община Полски Тръмбеш</w:t>
      </w:r>
      <w:r w:rsidR="00F151CC">
        <w:rPr>
          <w:rFonts w:ascii="Times New Roman" w:hAnsi="Times New Roman"/>
          <w:i/>
          <w:sz w:val="24"/>
          <w:szCs w:val="24"/>
          <w:lang w:val="bg-BG"/>
        </w:rPr>
        <w:t>;</w:t>
      </w:r>
    </w:p>
    <w:p w:rsidR="00F151CC" w:rsidRDefault="00F151CC" w:rsidP="00F151CC">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w:t>
      </w:r>
      <w:r w:rsidRPr="00E176D2">
        <w:rPr>
          <w:rFonts w:ascii="Times New Roman" w:hAnsi="Times New Roman"/>
          <w:i/>
          <w:sz w:val="24"/>
          <w:szCs w:val="24"/>
          <w:lang w:val="bg-BG"/>
        </w:rPr>
        <w:tab/>
      </w:r>
      <w:r>
        <w:rPr>
          <w:rFonts w:ascii="Times New Roman" w:hAnsi="Times New Roman"/>
          <w:i/>
          <w:sz w:val="24"/>
          <w:szCs w:val="24"/>
          <w:lang w:val="bg-BG"/>
        </w:rPr>
        <w:t xml:space="preserve">по време на експлоатация на обекта </w:t>
      </w:r>
      <w:r w:rsidRPr="00E176D2">
        <w:rPr>
          <w:rFonts w:ascii="Times New Roman" w:hAnsi="Times New Roman"/>
          <w:i/>
          <w:sz w:val="24"/>
          <w:szCs w:val="24"/>
          <w:lang w:val="bg-BG"/>
        </w:rPr>
        <w:t>не се предполага въздействие върху почв</w:t>
      </w:r>
      <w:r>
        <w:rPr>
          <w:rFonts w:ascii="Times New Roman" w:hAnsi="Times New Roman"/>
          <w:i/>
          <w:sz w:val="24"/>
          <w:szCs w:val="24"/>
          <w:lang w:val="bg-BG"/>
        </w:rPr>
        <w:t>ата</w:t>
      </w:r>
      <w:r w:rsidRPr="00E176D2">
        <w:rPr>
          <w:rFonts w:ascii="Times New Roman" w:hAnsi="Times New Roman"/>
          <w:i/>
          <w:sz w:val="24"/>
          <w:szCs w:val="24"/>
          <w:lang w:val="bg-BG"/>
        </w:rPr>
        <w:t xml:space="preserve">, </w:t>
      </w:r>
      <w:r>
        <w:rPr>
          <w:rFonts w:ascii="Times New Roman" w:hAnsi="Times New Roman"/>
          <w:i/>
          <w:sz w:val="24"/>
          <w:szCs w:val="24"/>
          <w:lang w:val="bg-BG"/>
        </w:rPr>
        <w:t xml:space="preserve">тъй </w:t>
      </w:r>
      <w:r w:rsidRPr="00E176D2">
        <w:rPr>
          <w:rFonts w:ascii="Times New Roman" w:hAnsi="Times New Roman"/>
          <w:i/>
          <w:sz w:val="24"/>
          <w:szCs w:val="24"/>
          <w:lang w:val="bg-BG"/>
        </w:rPr>
        <w:t xml:space="preserve">като местата на разположение на технологичното </w:t>
      </w:r>
      <w:r w:rsidR="00383D67">
        <w:rPr>
          <w:rFonts w:ascii="Times New Roman" w:hAnsi="Times New Roman"/>
          <w:i/>
          <w:sz w:val="24"/>
          <w:szCs w:val="24"/>
          <w:lang w:val="bg-BG"/>
        </w:rPr>
        <w:t>оборудване</w:t>
      </w:r>
      <w:r w:rsidR="00383D67">
        <w:rPr>
          <w:rFonts w:ascii="Times New Roman" w:hAnsi="Times New Roman"/>
          <w:i/>
          <w:sz w:val="24"/>
          <w:szCs w:val="24"/>
        </w:rPr>
        <w:t xml:space="preserve">, </w:t>
      </w:r>
      <w:r w:rsidR="00383D67">
        <w:rPr>
          <w:rFonts w:ascii="Times New Roman" w:hAnsi="Times New Roman"/>
          <w:i/>
          <w:sz w:val="24"/>
          <w:szCs w:val="24"/>
          <w:lang w:val="bg-BG"/>
        </w:rPr>
        <w:t xml:space="preserve">както и местата за престой на мобилните платформи/установки, </w:t>
      </w:r>
      <w:r w:rsidR="00383D67" w:rsidRPr="00E176D2">
        <w:rPr>
          <w:rFonts w:ascii="Times New Roman" w:hAnsi="Times New Roman"/>
          <w:i/>
          <w:sz w:val="24"/>
          <w:szCs w:val="24"/>
          <w:lang w:val="bg-BG"/>
        </w:rPr>
        <w:t xml:space="preserve">ще </w:t>
      </w:r>
      <w:r w:rsidR="00383D67">
        <w:rPr>
          <w:rFonts w:ascii="Times New Roman" w:hAnsi="Times New Roman"/>
          <w:i/>
          <w:sz w:val="24"/>
          <w:szCs w:val="24"/>
          <w:lang w:val="bg-BG"/>
        </w:rPr>
        <w:t>б</w:t>
      </w:r>
      <w:r w:rsidR="00383D67" w:rsidRPr="00E176D2">
        <w:rPr>
          <w:rFonts w:ascii="Times New Roman" w:hAnsi="Times New Roman"/>
          <w:i/>
          <w:sz w:val="24"/>
          <w:szCs w:val="24"/>
          <w:lang w:val="bg-BG"/>
        </w:rPr>
        <w:t>ъдат бетонирани</w:t>
      </w:r>
      <w:r w:rsidR="00FF0444">
        <w:rPr>
          <w:rFonts w:ascii="Times New Roman" w:hAnsi="Times New Roman"/>
          <w:i/>
          <w:sz w:val="24"/>
          <w:szCs w:val="24"/>
          <w:lang w:val="bg-BG"/>
        </w:rPr>
        <w:t>.</w:t>
      </w:r>
    </w:p>
    <w:p w:rsidR="00383D67" w:rsidRDefault="00383D67" w:rsidP="00F151CC">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Pr>
          <w:rFonts w:ascii="Times New Roman" w:hAnsi="Times New Roman"/>
          <w:i/>
          <w:sz w:val="24"/>
          <w:szCs w:val="24"/>
          <w:lang w:val="bg-BG"/>
        </w:rPr>
        <w:tab/>
        <w:t>Замърсяване с отпадъци:</w:t>
      </w:r>
    </w:p>
    <w:p w:rsidR="00383D67" w:rsidRPr="00E176D2" w:rsidRDefault="00383D67" w:rsidP="00F151CC">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 xml:space="preserve">по време на строителство образуваните </w:t>
      </w:r>
      <w:r w:rsidRPr="00E176D2">
        <w:rPr>
          <w:rFonts w:ascii="Times New Roman" w:hAnsi="Times New Roman"/>
          <w:i/>
          <w:sz w:val="24"/>
          <w:szCs w:val="24"/>
          <w:lang w:val="bg-BG"/>
        </w:rPr>
        <w:t>СО ще бъдат третирани съгласно изготвен План за управление на строителни отпадъци и ще бъдат депонирани</w:t>
      </w:r>
      <w:r w:rsidR="00FF0444">
        <w:rPr>
          <w:rFonts w:ascii="Times New Roman" w:hAnsi="Times New Roman"/>
          <w:i/>
          <w:sz w:val="24"/>
          <w:szCs w:val="24"/>
          <w:lang w:val="bg-BG"/>
        </w:rPr>
        <w:t xml:space="preserve"> </w:t>
      </w:r>
      <w:r w:rsidRPr="00E176D2">
        <w:rPr>
          <w:rFonts w:ascii="Times New Roman" w:hAnsi="Times New Roman"/>
          <w:i/>
          <w:sz w:val="24"/>
          <w:szCs w:val="24"/>
          <w:lang w:val="bg-BG"/>
        </w:rPr>
        <w:t>съгласно издадено от Община Полски Тръмбеш разрешение за депониране на строителни отпадъци и земни маси; образуваните СО с код и наименование „17 04 0</w:t>
      </w:r>
      <w:r w:rsidR="00AC71BE">
        <w:rPr>
          <w:rFonts w:ascii="Times New Roman" w:hAnsi="Times New Roman"/>
          <w:i/>
          <w:sz w:val="24"/>
          <w:szCs w:val="24"/>
          <w:lang w:val="bg-BG"/>
        </w:rPr>
        <w:t>5</w:t>
      </w:r>
      <w:r w:rsidRPr="00E176D2">
        <w:rPr>
          <w:rFonts w:ascii="Times New Roman" w:hAnsi="Times New Roman"/>
          <w:i/>
          <w:sz w:val="24"/>
          <w:szCs w:val="24"/>
          <w:lang w:val="bg-BG"/>
        </w:rPr>
        <w:t xml:space="preserve"> </w:t>
      </w:r>
      <w:r w:rsidRPr="00E176D2">
        <w:rPr>
          <w:rFonts w:ascii="Times New Roman" w:hAnsi="Times New Roman"/>
          <w:i/>
          <w:sz w:val="24"/>
          <w:szCs w:val="24"/>
          <w:lang w:val="bg-BG"/>
        </w:rPr>
        <w:lastRenderedPageBreak/>
        <w:t xml:space="preserve">– </w:t>
      </w:r>
      <w:r w:rsidR="00AC71BE">
        <w:rPr>
          <w:rFonts w:ascii="Times New Roman" w:hAnsi="Times New Roman"/>
          <w:i/>
          <w:sz w:val="24"/>
          <w:szCs w:val="24"/>
          <w:lang w:val="bg-BG"/>
        </w:rPr>
        <w:t>желязо и стомана</w:t>
      </w:r>
      <w:r w:rsidRPr="00E176D2">
        <w:rPr>
          <w:rFonts w:ascii="Times New Roman" w:hAnsi="Times New Roman"/>
          <w:i/>
          <w:sz w:val="24"/>
          <w:szCs w:val="24"/>
          <w:lang w:val="bg-BG"/>
        </w:rPr>
        <w:t>“, ще се предадат на организация, имаща разрешение, издадено по реда на глава пета, раздел I, или комплексно разрешително, издадено по реда на глава седма, раздел II от Закона за опазване на околната среда; ще се следи за нерегламентираното изхвърляне, изгаряне, както и всяка друга форма на нерегламентирано третиране на СО;</w:t>
      </w:r>
    </w:p>
    <w:p w:rsidR="00FF0444" w:rsidRDefault="00FF0444" w:rsidP="00FF0444">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w:t>
      </w:r>
      <w:r w:rsidRPr="00E176D2">
        <w:rPr>
          <w:rFonts w:ascii="Times New Roman" w:hAnsi="Times New Roman"/>
          <w:i/>
          <w:sz w:val="24"/>
          <w:szCs w:val="24"/>
          <w:lang w:val="bg-BG"/>
        </w:rPr>
        <w:tab/>
      </w:r>
      <w:r>
        <w:rPr>
          <w:rFonts w:ascii="Times New Roman" w:hAnsi="Times New Roman"/>
          <w:i/>
          <w:sz w:val="24"/>
          <w:szCs w:val="24"/>
          <w:lang w:val="bg-BG"/>
        </w:rPr>
        <w:t xml:space="preserve">по време на експлоатация </w:t>
      </w:r>
      <w:r w:rsidRPr="00E176D2">
        <w:rPr>
          <w:rFonts w:ascii="Times New Roman" w:hAnsi="Times New Roman"/>
          <w:i/>
          <w:sz w:val="24"/>
          <w:szCs w:val="24"/>
          <w:lang w:val="bg-BG"/>
        </w:rPr>
        <w:t xml:space="preserve">няма да се генерират производствени отпадъци; ще се образуват смесени битови отпадъци в резултат на жизнената дейност на обслужващия персонал, които ще бъдат изхвърляни в контейнер/и за битови отпадъци, доставени от Община Полски Тръмбеш след присъединяване на обекта към системата </w:t>
      </w:r>
      <w:r>
        <w:rPr>
          <w:rFonts w:ascii="Times New Roman" w:hAnsi="Times New Roman"/>
          <w:i/>
          <w:sz w:val="24"/>
          <w:szCs w:val="24"/>
          <w:lang w:val="bg-BG"/>
        </w:rPr>
        <w:t>за третиране на битови отпадъци.</w:t>
      </w:r>
    </w:p>
    <w:p w:rsidR="00FF0444" w:rsidRDefault="00FF0444" w:rsidP="00FF0444">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Pr>
          <w:rFonts w:ascii="Times New Roman" w:hAnsi="Times New Roman"/>
          <w:i/>
          <w:sz w:val="24"/>
          <w:szCs w:val="24"/>
          <w:lang w:val="bg-BG"/>
        </w:rPr>
        <w:tab/>
        <w:t>Шум</w:t>
      </w:r>
      <w:r w:rsidR="00C96E37">
        <w:rPr>
          <w:rFonts w:ascii="Times New Roman" w:hAnsi="Times New Roman"/>
          <w:i/>
          <w:sz w:val="24"/>
          <w:szCs w:val="24"/>
          <w:lang w:val="bg-BG"/>
        </w:rPr>
        <w:t>ово замърсяване</w:t>
      </w:r>
      <w:r w:rsidR="009820AD">
        <w:rPr>
          <w:rFonts w:ascii="Times New Roman" w:hAnsi="Times New Roman"/>
          <w:i/>
          <w:sz w:val="24"/>
          <w:szCs w:val="24"/>
          <w:lang w:val="bg-BG"/>
        </w:rPr>
        <w:t>, вибрации</w:t>
      </w:r>
      <w:r>
        <w:rPr>
          <w:rFonts w:ascii="Times New Roman" w:hAnsi="Times New Roman"/>
          <w:i/>
          <w:sz w:val="24"/>
          <w:szCs w:val="24"/>
          <w:lang w:val="bg-BG"/>
        </w:rPr>
        <w:t>:</w:t>
      </w:r>
    </w:p>
    <w:p w:rsidR="00FF0444" w:rsidRPr="00E176D2" w:rsidRDefault="00FF0444" w:rsidP="00FF0444">
      <w:pPr>
        <w:widowControl w:val="0"/>
        <w:autoSpaceDE w:val="0"/>
        <w:autoSpaceDN w:val="0"/>
        <w:adjustRightInd w:val="0"/>
        <w:spacing w:after="0" w:line="240" w:lineRule="auto"/>
        <w:jc w:val="both"/>
        <w:rPr>
          <w:rFonts w:ascii="Times New Roman" w:hAnsi="Times New Roman"/>
          <w:i/>
          <w:sz w:val="24"/>
          <w:szCs w:val="24"/>
          <w:lang w:val="bg-BG"/>
        </w:rPr>
      </w:pPr>
      <w:r w:rsidRPr="00E176D2">
        <w:rPr>
          <w:rFonts w:ascii="Times New Roman" w:hAnsi="Times New Roman"/>
          <w:i/>
          <w:sz w:val="24"/>
          <w:szCs w:val="24"/>
          <w:lang w:val="bg-BG"/>
        </w:rPr>
        <w:t>.. .</w:t>
      </w:r>
      <w:r w:rsidRPr="00E176D2">
        <w:rPr>
          <w:rFonts w:ascii="Times New Roman" w:hAnsi="Times New Roman"/>
          <w:i/>
          <w:sz w:val="24"/>
          <w:szCs w:val="24"/>
          <w:lang w:val="bg-BG"/>
        </w:rPr>
        <w:tab/>
      </w:r>
      <w:r>
        <w:rPr>
          <w:rFonts w:ascii="Times New Roman" w:hAnsi="Times New Roman"/>
          <w:i/>
          <w:sz w:val="24"/>
          <w:szCs w:val="24"/>
          <w:lang w:val="bg-BG"/>
        </w:rPr>
        <w:t xml:space="preserve">по време на строителство </w:t>
      </w:r>
      <w:r w:rsidRPr="00E176D2">
        <w:rPr>
          <w:rFonts w:ascii="Times New Roman" w:hAnsi="Times New Roman"/>
          <w:i/>
          <w:sz w:val="24"/>
          <w:szCs w:val="24"/>
          <w:lang w:val="bg-BG"/>
        </w:rPr>
        <w:t xml:space="preserve">основните източници на шум </w:t>
      </w:r>
      <w:r w:rsidR="009820AD">
        <w:rPr>
          <w:rFonts w:ascii="Times New Roman" w:hAnsi="Times New Roman"/>
          <w:i/>
          <w:sz w:val="24"/>
          <w:szCs w:val="24"/>
          <w:lang w:val="bg-BG"/>
        </w:rPr>
        <w:t xml:space="preserve">и вибрации </w:t>
      </w:r>
      <w:r w:rsidRPr="00E176D2">
        <w:rPr>
          <w:rFonts w:ascii="Times New Roman" w:hAnsi="Times New Roman"/>
          <w:i/>
          <w:sz w:val="24"/>
          <w:szCs w:val="24"/>
          <w:lang w:val="bg-BG"/>
        </w:rPr>
        <w:t>ще бъдат транспортните средства, строителната механизация и различните инструменти; въздействия</w:t>
      </w:r>
      <w:r w:rsidR="009820AD">
        <w:rPr>
          <w:rFonts w:ascii="Times New Roman" w:hAnsi="Times New Roman"/>
          <w:i/>
          <w:sz w:val="24"/>
          <w:szCs w:val="24"/>
          <w:lang w:val="bg-BG"/>
        </w:rPr>
        <w:t>та</w:t>
      </w:r>
      <w:r w:rsidRPr="00E176D2">
        <w:rPr>
          <w:rFonts w:ascii="Times New Roman" w:hAnsi="Times New Roman"/>
          <w:i/>
          <w:sz w:val="24"/>
          <w:szCs w:val="24"/>
          <w:lang w:val="bg-BG"/>
        </w:rPr>
        <w:t xml:space="preserve"> ще бъдат периодични, през светлата част на денонощието, като не се очаква генерирането на наднормен</w:t>
      </w:r>
      <w:r w:rsidR="009820AD">
        <w:rPr>
          <w:rFonts w:ascii="Times New Roman" w:hAnsi="Times New Roman"/>
          <w:i/>
          <w:sz w:val="24"/>
          <w:szCs w:val="24"/>
          <w:lang w:val="bg-BG"/>
        </w:rPr>
        <w:t>и нива</w:t>
      </w:r>
      <w:r w:rsidRPr="00E176D2">
        <w:rPr>
          <w:rFonts w:ascii="Times New Roman" w:hAnsi="Times New Roman"/>
          <w:i/>
          <w:sz w:val="24"/>
          <w:szCs w:val="24"/>
          <w:lang w:val="bg-BG"/>
        </w:rPr>
        <w:t>;</w:t>
      </w:r>
    </w:p>
    <w:p w:rsidR="00FF0444" w:rsidRPr="00E176D2" w:rsidRDefault="00C72B03" w:rsidP="00FF0444">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 xml:space="preserve">по време на експлоатация на обекта основен източник на шум ще бъде </w:t>
      </w:r>
      <w:r w:rsidRPr="00C72B03">
        <w:rPr>
          <w:rFonts w:ascii="Times New Roman" w:hAnsi="Times New Roman"/>
          <w:i/>
          <w:sz w:val="24"/>
          <w:szCs w:val="24"/>
          <w:lang w:val="bg-BG"/>
        </w:rPr>
        <w:t>модулната компресорна станция</w:t>
      </w:r>
      <w:r>
        <w:rPr>
          <w:rFonts w:ascii="Times New Roman" w:hAnsi="Times New Roman"/>
          <w:i/>
          <w:sz w:val="24"/>
          <w:szCs w:val="24"/>
          <w:lang w:val="bg-BG"/>
        </w:rPr>
        <w:t>, която ще работи единствено денем; пряко засегнат от шумовото въздействие ще бъде главно обслужващия персонал</w:t>
      </w:r>
      <w:r w:rsidR="009820AD">
        <w:rPr>
          <w:rFonts w:ascii="Times New Roman" w:hAnsi="Times New Roman"/>
          <w:i/>
          <w:sz w:val="24"/>
          <w:szCs w:val="24"/>
          <w:lang w:val="bg-BG"/>
        </w:rPr>
        <w:t>; не се очаква генериране на вибрации.</w:t>
      </w:r>
    </w:p>
    <w:p w:rsidR="00D95AE1" w:rsidRPr="00E176D2" w:rsidRDefault="00D95AE1" w:rsidP="00D95AE1">
      <w:pPr>
        <w:widowControl w:val="0"/>
        <w:autoSpaceDE w:val="0"/>
        <w:autoSpaceDN w:val="0"/>
        <w:adjustRightInd w:val="0"/>
        <w:spacing w:after="0" w:line="240" w:lineRule="auto"/>
        <w:rPr>
          <w:rFonts w:ascii="Times New Roman" w:hAnsi="Times New Roman"/>
          <w:sz w:val="24"/>
          <w:szCs w:val="24"/>
          <w:lang w:val="bg-BG"/>
        </w:rPr>
      </w:pPr>
    </w:p>
    <w:p w:rsidR="00D95AE1" w:rsidRPr="00E176D2" w:rsidRDefault="00D95AE1" w:rsidP="00D95AE1">
      <w:pPr>
        <w:widowControl w:val="0"/>
        <w:autoSpaceDE w:val="0"/>
        <w:autoSpaceDN w:val="0"/>
        <w:adjustRightInd w:val="0"/>
        <w:spacing w:after="0" w:line="240" w:lineRule="auto"/>
        <w:rPr>
          <w:rFonts w:ascii="Times New Roman" w:hAnsi="Times New Roman"/>
          <w:sz w:val="24"/>
          <w:szCs w:val="24"/>
          <w:lang w:val="bg-BG"/>
        </w:rPr>
      </w:pPr>
      <w:r w:rsidRPr="00E176D2">
        <w:rPr>
          <w:rFonts w:ascii="Times New Roman" w:hAnsi="Times New Roman"/>
          <w:sz w:val="24"/>
          <w:szCs w:val="24"/>
          <w:lang w:val="bg-BG"/>
        </w:rPr>
        <w:t>16.</w:t>
      </w:r>
      <w:r w:rsidR="009114C9" w:rsidRPr="00E176D2">
        <w:rPr>
          <w:rFonts w:ascii="Times New Roman" w:hAnsi="Times New Roman"/>
          <w:sz w:val="24"/>
          <w:szCs w:val="24"/>
          <w:lang w:val="bg-BG"/>
        </w:rPr>
        <w:tab/>
        <w:t>Риск от аварии и инциденти.</w:t>
      </w:r>
    </w:p>
    <w:p w:rsidR="00004684" w:rsidRDefault="00004684" w:rsidP="00004684">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Pr>
          <w:rFonts w:ascii="Times New Roman" w:hAnsi="Times New Roman"/>
          <w:i/>
          <w:sz w:val="24"/>
          <w:szCs w:val="24"/>
          <w:lang w:val="bg-BG"/>
        </w:rPr>
        <w:tab/>
        <w:t xml:space="preserve">По време на строителство на </w:t>
      </w:r>
      <w:proofErr w:type="spellStart"/>
      <w:r>
        <w:rPr>
          <w:rFonts w:ascii="Times New Roman" w:hAnsi="Times New Roman"/>
          <w:i/>
          <w:sz w:val="24"/>
          <w:szCs w:val="24"/>
          <w:lang w:val="bg-BG"/>
        </w:rPr>
        <w:t>ИП</w:t>
      </w:r>
      <w:proofErr w:type="spellEnd"/>
      <w:r>
        <w:rPr>
          <w:rFonts w:ascii="Times New Roman" w:hAnsi="Times New Roman"/>
          <w:i/>
          <w:sz w:val="24"/>
          <w:szCs w:val="24"/>
          <w:lang w:val="bg-BG"/>
        </w:rPr>
        <w:t>:</w:t>
      </w:r>
    </w:p>
    <w:p w:rsidR="00004684" w:rsidRPr="00AC71BE" w:rsidRDefault="00AC71BE" w:rsidP="00004684">
      <w:pPr>
        <w:widowControl w:val="0"/>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w:t>
      </w:r>
      <w:r>
        <w:rPr>
          <w:rFonts w:ascii="Times New Roman" w:hAnsi="Times New Roman"/>
          <w:i/>
          <w:sz w:val="24"/>
          <w:szCs w:val="24"/>
        </w:rPr>
        <w:tab/>
      </w:r>
      <w:r w:rsidR="00223CE8">
        <w:rPr>
          <w:rFonts w:ascii="Times New Roman" w:hAnsi="Times New Roman"/>
          <w:i/>
          <w:sz w:val="24"/>
          <w:szCs w:val="24"/>
          <w:lang w:val="bg-BG"/>
        </w:rPr>
        <w:t xml:space="preserve">възможните аварийни ситуации са свързани с трудови злополуки и </w:t>
      </w:r>
      <w:proofErr w:type="spellStart"/>
      <w:r w:rsidR="00223CE8">
        <w:rPr>
          <w:rFonts w:ascii="Times New Roman" w:hAnsi="Times New Roman"/>
          <w:i/>
          <w:sz w:val="24"/>
          <w:szCs w:val="24"/>
          <w:lang w:val="bg-BG"/>
        </w:rPr>
        <w:t>травматизъм</w:t>
      </w:r>
      <w:proofErr w:type="spellEnd"/>
      <w:r w:rsidR="00223CE8">
        <w:rPr>
          <w:rFonts w:ascii="Times New Roman" w:hAnsi="Times New Roman"/>
          <w:i/>
          <w:sz w:val="24"/>
          <w:szCs w:val="24"/>
          <w:lang w:val="bg-BG"/>
        </w:rPr>
        <w:t xml:space="preserve">, както и с въздействието на специфични фактори свързани с вида на конкретна изпълнявана дейност (прах, шум, вибрации, неблагоприятен микроклимат при работа на открито, заваръчни аерозоли, изгорели газове от транспортна и строителна механизация); </w:t>
      </w:r>
      <w:r w:rsidR="00F85275">
        <w:rPr>
          <w:rFonts w:ascii="Times New Roman" w:hAnsi="Times New Roman"/>
          <w:i/>
          <w:sz w:val="24"/>
          <w:szCs w:val="24"/>
          <w:lang w:val="bg-BG"/>
        </w:rPr>
        <w:t>характерът на строителните дейности нямат потенциал за създаване на сериозен риск от аварийно за</w:t>
      </w:r>
      <w:r w:rsidR="0060555C">
        <w:rPr>
          <w:rFonts w:ascii="Times New Roman" w:hAnsi="Times New Roman"/>
          <w:i/>
          <w:sz w:val="24"/>
          <w:szCs w:val="24"/>
          <w:lang w:val="bg-BG"/>
        </w:rPr>
        <w:t>мърсяване и/или увреждане на околната среда</w:t>
      </w:r>
      <w:r w:rsidR="000D61DB">
        <w:rPr>
          <w:rFonts w:ascii="Times New Roman" w:hAnsi="Times New Roman"/>
          <w:i/>
          <w:sz w:val="24"/>
          <w:szCs w:val="24"/>
          <w:lang w:val="bg-BG"/>
        </w:rPr>
        <w:t>.</w:t>
      </w:r>
    </w:p>
    <w:p w:rsidR="00004684" w:rsidRDefault="00004684" w:rsidP="00004684">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Pr>
          <w:rFonts w:ascii="Times New Roman" w:hAnsi="Times New Roman"/>
          <w:i/>
          <w:sz w:val="24"/>
          <w:szCs w:val="24"/>
          <w:lang w:val="bg-BG"/>
        </w:rPr>
        <w:tab/>
        <w:t>По време на експлоатация на обекта:</w:t>
      </w:r>
    </w:p>
    <w:p w:rsidR="000D61DB" w:rsidRDefault="00004684" w:rsidP="00004684">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в</w:t>
      </w:r>
      <w:r w:rsidRPr="00E176D2">
        <w:rPr>
          <w:rFonts w:ascii="Times New Roman" w:hAnsi="Times New Roman"/>
          <w:i/>
          <w:sz w:val="24"/>
          <w:szCs w:val="24"/>
          <w:lang w:val="bg-BG"/>
        </w:rPr>
        <w:t>ъзможните авари</w:t>
      </w:r>
      <w:r w:rsidR="00444E57">
        <w:rPr>
          <w:rFonts w:ascii="Times New Roman" w:hAnsi="Times New Roman"/>
          <w:i/>
          <w:sz w:val="24"/>
          <w:szCs w:val="24"/>
          <w:lang w:val="bg-BG"/>
        </w:rPr>
        <w:t xml:space="preserve">йни ситуации са свързани с опасност от неконтролирано изпускане на газ, водещо до създаване на </w:t>
      </w:r>
      <w:proofErr w:type="spellStart"/>
      <w:r w:rsidR="00444E57">
        <w:rPr>
          <w:rFonts w:ascii="Times New Roman" w:hAnsi="Times New Roman"/>
          <w:i/>
          <w:sz w:val="24"/>
          <w:szCs w:val="24"/>
          <w:lang w:val="bg-BG"/>
        </w:rPr>
        <w:t>пожароопасна</w:t>
      </w:r>
      <w:proofErr w:type="spellEnd"/>
      <w:r w:rsidR="00444E57">
        <w:rPr>
          <w:rFonts w:ascii="Times New Roman" w:hAnsi="Times New Roman"/>
          <w:i/>
          <w:sz w:val="24"/>
          <w:szCs w:val="24"/>
          <w:lang w:val="bg-BG"/>
        </w:rPr>
        <w:t xml:space="preserve">, взривоопасна или </w:t>
      </w:r>
      <w:proofErr w:type="spellStart"/>
      <w:r w:rsidR="00444E57">
        <w:rPr>
          <w:rFonts w:ascii="Times New Roman" w:hAnsi="Times New Roman"/>
          <w:i/>
          <w:sz w:val="24"/>
          <w:szCs w:val="24"/>
          <w:lang w:val="bg-BG"/>
        </w:rPr>
        <w:t>токсичноопасна</w:t>
      </w:r>
      <w:proofErr w:type="spellEnd"/>
      <w:r w:rsidR="00444E57">
        <w:rPr>
          <w:rFonts w:ascii="Times New Roman" w:hAnsi="Times New Roman"/>
          <w:i/>
          <w:sz w:val="24"/>
          <w:szCs w:val="24"/>
          <w:lang w:val="bg-BG"/>
        </w:rPr>
        <w:t xml:space="preserve"> концентрация</w:t>
      </w:r>
      <w:r w:rsidR="0018176D">
        <w:rPr>
          <w:rFonts w:ascii="Times New Roman" w:hAnsi="Times New Roman"/>
          <w:i/>
          <w:sz w:val="24"/>
          <w:szCs w:val="24"/>
          <w:lang w:val="bg-BG"/>
        </w:rPr>
        <w:t xml:space="preserve"> в</w:t>
      </w:r>
      <w:r w:rsidR="0060555C">
        <w:rPr>
          <w:rFonts w:ascii="Times New Roman" w:hAnsi="Times New Roman"/>
          <w:i/>
          <w:sz w:val="24"/>
          <w:szCs w:val="24"/>
          <w:lang w:val="bg-BG"/>
        </w:rPr>
        <w:t>следствие на неизправност на технологичното оборудване, човешка грешка или природни бедствия</w:t>
      </w:r>
      <w:r w:rsidR="00FA49C3">
        <w:rPr>
          <w:rFonts w:ascii="Times New Roman" w:hAnsi="Times New Roman"/>
          <w:i/>
          <w:sz w:val="24"/>
          <w:szCs w:val="24"/>
          <w:lang w:val="bg-BG"/>
        </w:rPr>
        <w:t>;</w:t>
      </w:r>
      <w:r w:rsidR="0060555C">
        <w:rPr>
          <w:rFonts w:ascii="Times New Roman" w:hAnsi="Times New Roman"/>
          <w:i/>
          <w:sz w:val="24"/>
          <w:szCs w:val="24"/>
          <w:lang w:val="bg-BG"/>
        </w:rPr>
        <w:t xml:space="preserve"> при инцидентно изпускане на природен газ в атмосферата и при наличие на вторични източници на запалване би могло аварията да </w:t>
      </w:r>
      <w:proofErr w:type="spellStart"/>
      <w:r w:rsidR="0060555C">
        <w:rPr>
          <w:rFonts w:ascii="Times New Roman" w:hAnsi="Times New Roman"/>
          <w:i/>
          <w:sz w:val="24"/>
          <w:szCs w:val="24"/>
          <w:lang w:val="bg-BG"/>
        </w:rPr>
        <w:t>прерастне</w:t>
      </w:r>
      <w:proofErr w:type="spellEnd"/>
      <w:r w:rsidR="0060555C">
        <w:rPr>
          <w:rFonts w:ascii="Times New Roman" w:hAnsi="Times New Roman"/>
          <w:i/>
          <w:sz w:val="24"/>
          <w:szCs w:val="24"/>
          <w:lang w:val="bg-BG"/>
        </w:rPr>
        <w:t xml:space="preserve"> в мигновен пожар и/или експлозия; при най-тежките хипотетични случаи е възможно замърсяване на въздуха, материални щети и човешки жертви; следва да се има предвид, че технологичното оборудване е монтирано на открито на терена на обекта, </w:t>
      </w:r>
      <w:r w:rsidR="00223CE8">
        <w:rPr>
          <w:rFonts w:ascii="Times New Roman" w:hAnsi="Times New Roman"/>
          <w:i/>
          <w:sz w:val="24"/>
          <w:szCs w:val="24"/>
          <w:lang w:val="bg-BG"/>
        </w:rPr>
        <w:t xml:space="preserve">поради </w:t>
      </w:r>
      <w:r w:rsidR="0060555C">
        <w:rPr>
          <w:rFonts w:ascii="Times New Roman" w:hAnsi="Times New Roman"/>
          <w:i/>
          <w:sz w:val="24"/>
          <w:szCs w:val="24"/>
          <w:lang w:val="bg-BG"/>
        </w:rPr>
        <w:t xml:space="preserve">което </w:t>
      </w:r>
      <w:r w:rsidR="00223CE8">
        <w:rPr>
          <w:rFonts w:ascii="Times New Roman" w:hAnsi="Times New Roman"/>
          <w:i/>
          <w:sz w:val="24"/>
          <w:szCs w:val="24"/>
          <w:lang w:val="bg-BG"/>
        </w:rPr>
        <w:t>риск</w:t>
      </w:r>
      <w:r w:rsidR="000D61DB">
        <w:rPr>
          <w:rFonts w:ascii="Times New Roman" w:hAnsi="Times New Roman"/>
          <w:i/>
          <w:sz w:val="24"/>
          <w:szCs w:val="24"/>
          <w:lang w:val="bg-BG"/>
        </w:rPr>
        <w:t>ът</w:t>
      </w:r>
      <w:r w:rsidR="00223CE8">
        <w:rPr>
          <w:rFonts w:ascii="Times New Roman" w:hAnsi="Times New Roman"/>
          <w:i/>
          <w:sz w:val="24"/>
          <w:szCs w:val="24"/>
          <w:lang w:val="bg-BG"/>
        </w:rPr>
        <w:t xml:space="preserve"> от концентрация на газ </w:t>
      </w:r>
      <w:r w:rsidR="000D61DB">
        <w:rPr>
          <w:rFonts w:ascii="Times New Roman" w:hAnsi="Times New Roman"/>
          <w:i/>
          <w:sz w:val="24"/>
          <w:szCs w:val="24"/>
          <w:lang w:val="bg-BG"/>
        </w:rPr>
        <w:t>е незначителен.</w:t>
      </w:r>
    </w:p>
    <w:p w:rsidR="00D95AE1" w:rsidRPr="00E176D2" w:rsidRDefault="00D95AE1" w:rsidP="00D95AE1">
      <w:pPr>
        <w:widowControl w:val="0"/>
        <w:autoSpaceDE w:val="0"/>
        <w:autoSpaceDN w:val="0"/>
        <w:adjustRightInd w:val="0"/>
        <w:spacing w:after="0" w:line="240" w:lineRule="auto"/>
        <w:rPr>
          <w:rFonts w:ascii="Times New Roman" w:hAnsi="Times New Roman"/>
          <w:sz w:val="24"/>
          <w:szCs w:val="24"/>
          <w:lang w:val="bg-BG"/>
        </w:rPr>
      </w:pPr>
    </w:p>
    <w:p w:rsidR="009114C9" w:rsidRPr="00E176D2" w:rsidRDefault="00D95AE1" w:rsidP="009114C9">
      <w:pPr>
        <w:widowControl w:val="0"/>
        <w:autoSpaceDE w:val="0"/>
        <w:autoSpaceDN w:val="0"/>
        <w:adjustRightInd w:val="0"/>
        <w:spacing w:after="0" w:line="240" w:lineRule="auto"/>
        <w:rPr>
          <w:rFonts w:ascii="Times New Roman" w:hAnsi="Times New Roman"/>
          <w:b/>
          <w:sz w:val="24"/>
          <w:szCs w:val="24"/>
          <w:lang w:val="bg-BG"/>
        </w:rPr>
      </w:pPr>
      <w:r w:rsidRPr="00E176D2">
        <w:rPr>
          <w:rFonts w:ascii="Times New Roman" w:hAnsi="Times New Roman"/>
          <w:b/>
          <w:sz w:val="24"/>
          <w:szCs w:val="24"/>
          <w:lang w:val="bg-BG"/>
        </w:rPr>
        <w:t>III.</w:t>
      </w:r>
      <w:r w:rsidR="009114C9" w:rsidRPr="00E176D2">
        <w:rPr>
          <w:rFonts w:ascii="Times New Roman" w:hAnsi="Times New Roman"/>
          <w:b/>
          <w:sz w:val="24"/>
          <w:szCs w:val="24"/>
          <w:lang w:val="bg-BG"/>
        </w:rPr>
        <w:tab/>
      </w:r>
      <w:r w:rsidRPr="00E176D2">
        <w:rPr>
          <w:rFonts w:ascii="Times New Roman" w:hAnsi="Times New Roman"/>
          <w:b/>
          <w:sz w:val="24"/>
          <w:szCs w:val="24"/>
          <w:lang w:val="bg-BG"/>
        </w:rPr>
        <w:t>Местоположение на инвестиционното предложение</w:t>
      </w:r>
    </w:p>
    <w:p w:rsidR="00D95AE1" w:rsidRPr="00E176D2" w:rsidRDefault="00D95AE1" w:rsidP="00F30F0D">
      <w:pPr>
        <w:widowControl w:val="0"/>
        <w:autoSpaceDE w:val="0"/>
        <w:autoSpaceDN w:val="0"/>
        <w:adjustRightInd w:val="0"/>
        <w:spacing w:after="0" w:line="240" w:lineRule="auto"/>
        <w:jc w:val="both"/>
        <w:rPr>
          <w:rFonts w:ascii="Times New Roman" w:hAnsi="Times New Roman"/>
          <w:sz w:val="24"/>
          <w:szCs w:val="24"/>
          <w:lang w:val="bg-BG"/>
        </w:rPr>
      </w:pPr>
      <w:r w:rsidRPr="00E176D2">
        <w:rPr>
          <w:rFonts w:ascii="Times New Roman" w:hAnsi="Times New Roman"/>
          <w:sz w:val="24"/>
          <w:szCs w:val="24"/>
          <w:lang w:val="bg-BG"/>
        </w:rPr>
        <w:t>1.</w:t>
      </w:r>
      <w:r w:rsidR="009114C9" w:rsidRPr="00E176D2">
        <w:rPr>
          <w:rFonts w:ascii="Times New Roman" w:hAnsi="Times New Roman"/>
          <w:sz w:val="24"/>
          <w:szCs w:val="24"/>
          <w:lang w:val="bg-BG"/>
        </w:rPr>
        <w:tab/>
      </w:r>
      <w:r w:rsidRPr="00E176D2">
        <w:rPr>
          <w:rFonts w:ascii="Times New Roman" w:hAnsi="Times New Roman"/>
          <w:sz w:val="24"/>
          <w:szCs w:val="24"/>
          <w:lang w:val="bg-BG"/>
        </w:rPr>
        <w:t>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w:t>
      </w:r>
      <w:r w:rsidR="00F30F0D" w:rsidRPr="00E176D2">
        <w:rPr>
          <w:rFonts w:ascii="Times New Roman" w:hAnsi="Times New Roman"/>
          <w:sz w:val="24"/>
          <w:szCs w:val="24"/>
          <w:lang w:val="bg-BG"/>
        </w:rPr>
        <w:t xml:space="preserve">а защита, и </w:t>
      </w:r>
      <w:proofErr w:type="spellStart"/>
      <w:r w:rsidR="00F30F0D" w:rsidRPr="00E176D2">
        <w:rPr>
          <w:rFonts w:ascii="Times New Roman" w:hAnsi="Times New Roman"/>
          <w:sz w:val="24"/>
          <w:szCs w:val="24"/>
          <w:lang w:val="bg-BG"/>
        </w:rPr>
        <w:t>отстоянията</w:t>
      </w:r>
      <w:proofErr w:type="spellEnd"/>
      <w:r w:rsidR="00F30F0D" w:rsidRPr="00E176D2">
        <w:rPr>
          <w:rFonts w:ascii="Times New Roman" w:hAnsi="Times New Roman"/>
          <w:sz w:val="24"/>
          <w:szCs w:val="24"/>
          <w:lang w:val="bg-BG"/>
        </w:rPr>
        <w:t xml:space="preserve"> до тях.</w:t>
      </w:r>
    </w:p>
    <w:p w:rsidR="00FD69B7" w:rsidRDefault="0048361C" w:rsidP="00E3387E">
      <w:pPr>
        <w:widowControl w:val="0"/>
        <w:autoSpaceDE w:val="0"/>
        <w:autoSpaceDN w:val="0"/>
        <w:adjustRightInd w:val="0"/>
        <w:spacing w:after="0" w:line="240" w:lineRule="auto"/>
        <w:ind w:firstLine="709"/>
        <w:jc w:val="both"/>
        <w:rPr>
          <w:rFonts w:ascii="Times New Roman" w:hAnsi="Times New Roman"/>
          <w:i/>
          <w:sz w:val="24"/>
          <w:szCs w:val="24"/>
          <w:lang w:val="bg-BG"/>
        </w:rPr>
      </w:pPr>
      <w:proofErr w:type="spellStart"/>
      <w:r w:rsidRPr="0048361C">
        <w:rPr>
          <w:rFonts w:ascii="Times New Roman" w:hAnsi="Times New Roman"/>
          <w:i/>
          <w:sz w:val="24"/>
          <w:szCs w:val="24"/>
          <w:lang w:val="bg-BG"/>
        </w:rPr>
        <w:t>ИП</w:t>
      </w:r>
      <w:proofErr w:type="spellEnd"/>
      <w:r w:rsidRPr="0048361C">
        <w:rPr>
          <w:rFonts w:ascii="Times New Roman" w:hAnsi="Times New Roman"/>
          <w:i/>
          <w:sz w:val="24"/>
          <w:szCs w:val="24"/>
          <w:lang w:val="bg-BG"/>
        </w:rPr>
        <w:t xml:space="preserve"> се предвижда да бъде реализирано в имоти в землището на с. Полски Сеновец, община Полски Тръмбеш</w:t>
      </w:r>
      <w:r>
        <w:rPr>
          <w:rFonts w:ascii="Times New Roman" w:hAnsi="Times New Roman"/>
          <w:i/>
          <w:sz w:val="24"/>
          <w:szCs w:val="24"/>
          <w:lang w:val="bg-BG"/>
        </w:rPr>
        <w:t>, като</w:t>
      </w:r>
      <w:r w:rsidR="00FD69B7">
        <w:rPr>
          <w:rFonts w:ascii="Times New Roman" w:hAnsi="Times New Roman"/>
          <w:i/>
          <w:sz w:val="24"/>
          <w:szCs w:val="24"/>
          <w:lang w:val="bg-BG"/>
        </w:rPr>
        <w:t xml:space="preserve"> </w:t>
      </w:r>
      <w:proofErr w:type="spellStart"/>
      <w:r w:rsidR="00FD69B7">
        <w:rPr>
          <w:rFonts w:ascii="Times New Roman" w:hAnsi="Times New Roman"/>
          <w:i/>
          <w:sz w:val="24"/>
          <w:szCs w:val="24"/>
          <w:lang w:val="bg-BG"/>
        </w:rPr>
        <w:t>отстоянията</w:t>
      </w:r>
      <w:proofErr w:type="spellEnd"/>
      <w:r w:rsidR="00FD69B7">
        <w:rPr>
          <w:rFonts w:ascii="Times New Roman" w:hAnsi="Times New Roman"/>
          <w:i/>
          <w:sz w:val="24"/>
          <w:szCs w:val="24"/>
          <w:lang w:val="bg-BG"/>
        </w:rPr>
        <w:t xml:space="preserve"> от </w:t>
      </w:r>
      <w:proofErr w:type="spellStart"/>
      <w:r w:rsidR="00FD69B7">
        <w:rPr>
          <w:rFonts w:ascii="Times New Roman" w:hAnsi="Times New Roman"/>
          <w:i/>
          <w:sz w:val="24"/>
          <w:szCs w:val="24"/>
          <w:lang w:val="bg-BG"/>
        </w:rPr>
        <w:t>ИП</w:t>
      </w:r>
      <w:proofErr w:type="spellEnd"/>
      <w:r w:rsidR="00FD69B7">
        <w:rPr>
          <w:rFonts w:ascii="Times New Roman" w:hAnsi="Times New Roman"/>
          <w:i/>
          <w:sz w:val="24"/>
          <w:szCs w:val="24"/>
          <w:lang w:val="bg-BG"/>
        </w:rPr>
        <w:t xml:space="preserve"> до строителните граници на населеното място са както следва:</w:t>
      </w:r>
    </w:p>
    <w:p w:rsidR="00FD69B7" w:rsidRDefault="00FD69B7" w:rsidP="00FD69B7">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 xml:space="preserve">най-близкия участък от </w:t>
      </w:r>
      <w:proofErr w:type="spellStart"/>
      <w:r>
        <w:rPr>
          <w:rFonts w:ascii="Times New Roman" w:hAnsi="Times New Roman"/>
          <w:i/>
          <w:sz w:val="24"/>
          <w:szCs w:val="24"/>
          <w:lang w:val="bg-BG"/>
        </w:rPr>
        <w:t>ИП</w:t>
      </w:r>
      <w:proofErr w:type="spellEnd"/>
      <w:r>
        <w:rPr>
          <w:rFonts w:ascii="Times New Roman" w:hAnsi="Times New Roman"/>
          <w:i/>
          <w:sz w:val="24"/>
          <w:szCs w:val="24"/>
          <w:lang w:val="bg-BG"/>
        </w:rPr>
        <w:t xml:space="preserve"> – 1370 м</w:t>
      </w:r>
      <w:r w:rsidR="00C81C36">
        <w:rPr>
          <w:rFonts w:ascii="Times New Roman" w:hAnsi="Times New Roman"/>
          <w:i/>
          <w:sz w:val="24"/>
          <w:szCs w:val="24"/>
          <w:lang w:val="bg-BG"/>
        </w:rPr>
        <w:t xml:space="preserve"> (частта от газопровода разположена в </w:t>
      </w:r>
      <w:r w:rsidR="00C81C36" w:rsidRPr="00E3387E">
        <w:rPr>
          <w:rFonts w:ascii="Times New Roman" w:hAnsi="Times New Roman"/>
          <w:i/>
          <w:sz w:val="24"/>
          <w:szCs w:val="24"/>
          <w:lang w:val="bg-BG"/>
        </w:rPr>
        <w:lastRenderedPageBreak/>
        <w:t xml:space="preserve">ПИ с пл. № </w:t>
      </w:r>
      <w:r w:rsidR="00C81C36" w:rsidRPr="00E57E35">
        <w:rPr>
          <w:rFonts w:ascii="Times New Roman" w:hAnsi="Times New Roman"/>
          <w:i/>
          <w:sz w:val="24"/>
          <w:szCs w:val="24"/>
          <w:lang w:val="bg-BG"/>
        </w:rPr>
        <w:t>000095</w:t>
      </w:r>
      <w:r w:rsidR="00C81C36">
        <w:rPr>
          <w:rFonts w:ascii="Times New Roman" w:hAnsi="Times New Roman"/>
          <w:i/>
          <w:sz w:val="24"/>
          <w:szCs w:val="24"/>
          <w:lang w:val="bg-BG"/>
        </w:rPr>
        <w:t>)</w:t>
      </w:r>
      <w:r>
        <w:rPr>
          <w:rFonts w:ascii="Times New Roman" w:hAnsi="Times New Roman"/>
          <w:i/>
          <w:sz w:val="24"/>
          <w:szCs w:val="24"/>
          <w:lang w:val="bg-BG"/>
        </w:rPr>
        <w:t>;</w:t>
      </w:r>
    </w:p>
    <w:p w:rsidR="00FD69B7" w:rsidRDefault="00FD69B7" w:rsidP="00FD69B7">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r>
      <w:r w:rsidR="0048361C">
        <w:rPr>
          <w:rFonts w:ascii="Times New Roman" w:hAnsi="Times New Roman"/>
          <w:i/>
          <w:sz w:val="24"/>
          <w:szCs w:val="24"/>
          <w:lang w:val="bg-BG"/>
        </w:rPr>
        <w:t>точка</w:t>
      </w:r>
      <w:r>
        <w:rPr>
          <w:rFonts w:ascii="Times New Roman" w:hAnsi="Times New Roman"/>
          <w:i/>
          <w:sz w:val="24"/>
          <w:szCs w:val="24"/>
          <w:lang w:val="bg-BG"/>
        </w:rPr>
        <w:t xml:space="preserve"> </w:t>
      </w:r>
      <w:r w:rsidR="0048361C">
        <w:rPr>
          <w:rFonts w:ascii="Times New Roman" w:hAnsi="Times New Roman"/>
          <w:i/>
          <w:sz w:val="24"/>
          <w:szCs w:val="24"/>
          <w:lang w:val="bg-BG"/>
        </w:rPr>
        <w:t xml:space="preserve">на присъединяване на обекта към </w:t>
      </w:r>
      <w:proofErr w:type="spellStart"/>
      <w:r w:rsidR="0048361C">
        <w:rPr>
          <w:rFonts w:ascii="Times New Roman" w:hAnsi="Times New Roman"/>
          <w:i/>
          <w:sz w:val="24"/>
          <w:szCs w:val="24"/>
          <w:lang w:val="bg-BG"/>
        </w:rPr>
        <w:t>газопреносната</w:t>
      </w:r>
      <w:proofErr w:type="spellEnd"/>
      <w:r w:rsidR="0048361C">
        <w:rPr>
          <w:rFonts w:ascii="Times New Roman" w:hAnsi="Times New Roman"/>
          <w:i/>
          <w:sz w:val="24"/>
          <w:szCs w:val="24"/>
          <w:lang w:val="bg-BG"/>
        </w:rPr>
        <w:t xml:space="preserve"> мрежа</w:t>
      </w:r>
      <w:r>
        <w:rPr>
          <w:rFonts w:ascii="Times New Roman" w:hAnsi="Times New Roman"/>
          <w:i/>
          <w:sz w:val="24"/>
          <w:szCs w:val="24"/>
          <w:lang w:val="bg-BG"/>
        </w:rPr>
        <w:t xml:space="preserve">, съгласно Писмо с Изх. № </w:t>
      </w:r>
      <w:proofErr w:type="spellStart"/>
      <w:r>
        <w:rPr>
          <w:rFonts w:ascii="Times New Roman" w:hAnsi="Times New Roman"/>
          <w:i/>
          <w:sz w:val="24"/>
          <w:szCs w:val="24"/>
          <w:lang w:val="bg-BG"/>
        </w:rPr>
        <w:t>БТГ</w:t>
      </w:r>
      <w:proofErr w:type="spellEnd"/>
      <w:r>
        <w:rPr>
          <w:rFonts w:ascii="Times New Roman" w:hAnsi="Times New Roman"/>
          <w:i/>
          <w:sz w:val="24"/>
          <w:szCs w:val="24"/>
          <w:lang w:val="bg-BG"/>
        </w:rPr>
        <w:t xml:space="preserve"> КП-20-00-4004/03.11.2015 г. – 1450 м;</w:t>
      </w:r>
    </w:p>
    <w:p w:rsidR="00E3387E" w:rsidRPr="00E3387E" w:rsidRDefault="00FD69B7" w:rsidP="00FD69B7">
      <w:pPr>
        <w:widowControl w:val="0"/>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lang w:val="bg-BG"/>
        </w:rPr>
        <w:t>.. .</w:t>
      </w:r>
      <w:r>
        <w:rPr>
          <w:rFonts w:ascii="Times New Roman" w:hAnsi="Times New Roman"/>
          <w:i/>
          <w:sz w:val="24"/>
          <w:szCs w:val="24"/>
          <w:lang w:val="bg-BG"/>
        </w:rPr>
        <w:tab/>
      </w:r>
      <w:r w:rsidRPr="00E3387E">
        <w:rPr>
          <w:rFonts w:ascii="Times New Roman" w:hAnsi="Times New Roman"/>
          <w:i/>
          <w:sz w:val="24"/>
          <w:szCs w:val="24"/>
          <w:lang w:val="bg-BG"/>
        </w:rPr>
        <w:t>ПИ с пл. № 034025</w:t>
      </w:r>
      <w:r>
        <w:rPr>
          <w:rFonts w:ascii="Times New Roman" w:hAnsi="Times New Roman"/>
          <w:i/>
          <w:sz w:val="24"/>
          <w:szCs w:val="24"/>
          <w:lang w:val="bg-BG"/>
        </w:rPr>
        <w:t xml:space="preserve"> –</w:t>
      </w:r>
      <w:r w:rsidR="00E3387E">
        <w:rPr>
          <w:rFonts w:ascii="Times New Roman" w:hAnsi="Times New Roman"/>
          <w:i/>
          <w:sz w:val="24"/>
          <w:szCs w:val="24"/>
          <w:lang w:val="bg-BG"/>
        </w:rPr>
        <w:t xml:space="preserve"> 1770 м</w:t>
      </w:r>
      <w:r w:rsidR="00E3387E">
        <w:rPr>
          <w:rFonts w:ascii="Times New Roman" w:hAnsi="Times New Roman"/>
          <w:i/>
          <w:sz w:val="24"/>
          <w:szCs w:val="24"/>
        </w:rPr>
        <w:t>.</w:t>
      </w:r>
    </w:p>
    <w:p w:rsidR="00E3387E" w:rsidRDefault="00E3387E" w:rsidP="00E3387E">
      <w:pPr>
        <w:widowControl w:val="0"/>
        <w:autoSpaceDE w:val="0"/>
        <w:autoSpaceDN w:val="0"/>
        <w:adjustRightInd w:val="0"/>
        <w:spacing w:after="0" w:line="240" w:lineRule="auto"/>
        <w:ind w:firstLine="709"/>
        <w:jc w:val="both"/>
        <w:rPr>
          <w:rFonts w:ascii="Times New Roman" w:hAnsi="Times New Roman"/>
          <w:i/>
          <w:sz w:val="24"/>
          <w:szCs w:val="24"/>
          <w:lang w:val="bg-BG"/>
        </w:rPr>
      </w:pPr>
      <w:r w:rsidRPr="00E3387E">
        <w:rPr>
          <w:rFonts w:ascii="Times New Roman" w:hAnsi="Times New Roman"/>
          <w:i/>
          <w:sz w:val="24"/>
          <w:szCs w:val="24"/>
          <w:lang w:val="bg-BG"/>
        </w:rPr>
        <w:t>В приложеното изображение са отразени местоположени</w:t>
      </w:r>
      <w:r>
        <w:rPr>
          <w:rFonts w:ascii="Times New Roman" w:hAnsi="Times New Roman"/>
          <w:i/>
          <w:sz w:val="24"/>
          <w:szCs w:val="24"/>
          <w:lang w:val="bg-BG"/>
        </w:rPr>
        <w:t>я</w:t>
      </w:r>
      <w:r w:rsidRPr="00E3387E">
        <w:rPr>
          <w:rFonts w:ascii="Times New Roman" w:hAnsi="Times New Roman"/>
          <w:i/>
          <w:sz w:val="24"/>
          <w:szCs w:val="24"/>
          <w:lang w:val="bg-BG"/>
        </w:rPr>
        <w:t>т</w:t>
      </w:r>
      <w:r>
        <w:rPr>
          <w:rFonts w:ascii="Times New Roman" w:hAnsi="Times New Roman"/>
          <w:i/>
          <w:sz w:val="24"/>
          <w:szCs w:val="24"/>
          <w:lang w:val="bg-BG"/>
        </w:rPr>
        <w:t>а</w:t>
      </w:r>
      <w:r w:rsidRPr="00E3387E">
        <w:rPr>
          <w:rFonts w:ascii="Times New Roman" w:hAnsi="Times New Roman"/>
          <w:i/>
          <w:sz w:val="24"/>
          <w:szCs w:val="24"/>
          <w:lang w:val="bg-BG"/>
        </w:rPr>
        <w:t xml:space="preserve"> на ПИ с пл. № 034025 и КС „Полски Сеновец“</w:t>
      </w:r>
      <w:r>
        <w:rPr>
          <w:rFonts w:ascii="Times New Roman" w:hAnsi="Times New Roman"/>
          <w:i/>
          <w:sz w:val="24"/>
          <w:szCs w:val="24"/>
          <w:lang w:val="bg-BG"/>
        </w:rPr>
        <w:t>, която е</w:t>
      </w:r>
      <w:r w:rsidRPr="00E3387E">
        <w:rPr>
          <w:rFonts w:ascii="Times New Roman" w:hAnsi="Times New Roman"/>
          <w:i/>
          <w:sz w:val="24"/>
          <w:szCs w:val="24"/>
          <w:lang w:val="bg-BG"/>
        </w:rPr>
        <w:t xml:space="preserve"> разположена в ПИ с пл. № 000304.</w:t>
      </w:r>
    </w:p>
    <w:p w:rsidR="00D95AE1" w:rsidRPr="00E3387E" w:rsidRDefault="00D95AE1" w:rsidP="00D95AE1">
      <w:pPr>
        <w:widowControl w:val="0"/>
        <w:autoSpaceDE w:val="0"/>
        <w:autoSpaceDN w:val="0"/>
        <w:adjustRightInd w:val="0"/>
        <w:spacing w:after="0" w:line="240" w:lineRule="auto"/>
        <w:rPr>
          <w:rFonts w:ascii="Times New Roman" w:hAnsi="Times New Roman"/>
          <w:sz w:val="24"/>
          <w:szCs w:val="24"/>
        </w:rPr>
      </w:pPr>
    </w:p>
    <w:p w:rsidR="00D95AE1" w:rsidRPr="00E176D2" w:rsidRDefault="00D95AE1" w:rsidP="00F30F0D">
      <w:pPr>
        <w:widowControl w:val="0"/>
        <w:autoSpaceDE w:val="0"/>
        <w:autoSpaceDN w:val="0"/>
        <w:adjustRightInd w:val="0"/>
        <w:spacing w:after="0" w:line="240" w:lineRule="auto"/>
        <w:jc w:val="both"/>
        <w:rPr>
          <w:rFonts w:ascii="Times New Roman" w:hAnsi="Times New Roman"/>
          <w:sz w:val="24"/>
          <w:szCs w:val="24"/>
          <w:lang w:val="bg-BG"/>
        </w:rPr>
      </w:pPr>
      <w:r w:rsidRPr="00E176D2">
        <w:rPr>
          <w:rFonts w:ascii="Times New Roman" w:hAnsi="Times New Roman"/>
          <w:sz w:val="24"/>
          <w:szCs w:val="24"/>
          <w:lang w:val="bg-BG"/>
        </w:rPr>
        <w:t>2.</w:t>
      </w:r>
      <w:r w:rsidR="009114C9" w:rsidRPr="00E176D2">
        <w:rPr>
          <w:rFonts w:ascii="Times New Roman" w:hAnsi="Times New Roman"/>
          <w:sz w:val="24"/>
          <w:szCs w:val="24"/>
          <w:lang w:val="bg-BG"/>
        </w:rPr>
        <w:tab/>
      </w:r>
      <w:r w:rsidRPr="00E176D2">
        <w:rPr>
          <w:rFonts w:ascii="Times New Roman" w:hAnsi="Times New Roman"/>
          <w:sz w:val="24"/>
          <w:szCs w:val="24"/>
          <w:lang w:val="bg-BG"/>
        </w:rPr>
        <w:t>Съществуващите ползватели на земи и приспособяването им към площадката или трасето на обекта на инвестиционното предложение и бъдещи планирани ползватели на земи.</w:t>
      </w:r>
    </w:p>
    <w:p w:rsidR="00D95AE1" w:rsidRDefault="00E3387E" w:rsidP="00246B16">
      <w:pPr>
        <w:widowControl w:val="0"/>
        <w:autoSpaceDE w:val="0"/>
        <w:autoSpaceDN w:val="0"/>
        <w:adjustRightInd w:val="0"/>
        <w:spacing w:after="0" w:line="240" w:lineRule="auto"/>
        <w:ind w:firstLine="708"/>
        <w:rPr>
          <w:rFonts w:ascii="Times New Roman" w:hAnsi="Times New Roman"/>
          <w:i/>
          <w:sz w:val="24"/>
          <w:szCs w:val="24"/>
          <w:lang w:val="bg-BG"/>
        </w:rPr>
      </w:pPr>
      <w:proofErr w:type="spellStart"/>
      <w:r w:rsidRPr="00E3387E">
        <w:rPr>
          <w:rFonts w:ascii="Times New Roman" w:hAnsi="Times New Roman"/>
          <w:i/>
          <w:sz w:val="24"/>
          <w:szCs w:val="24"/>
          <w:lang w:val="bg-BG"/>
        </w:rPr>
        <w:t>ИП</w:t>
      </w:r>
      <w:proofErr w:type="spellEnd"/>
      <w:r w:rsidRPr="00E3387E">
        <w:rPr>
          <w:rFonts w:ascii="Times New Roman" w:hAnsi="Times New Roman"/>
          <w:i/>
          <w:sz w:val="24"/>
          <w:szCs w:val="24"/>
          <w:lang w:val="bg-BG"/>
        </w:rPr>
        <w:t xml:space="preserve"> ще се реализира в следните имоти:</w:t>
      </w:r>
    </w:p>
    <w:p w:rsidR="00246B16" w:rsidRPr="00246B16" w:rsidRDefault="00E3387E" w:rsidP="00246B16">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Pr>
          <w:rFonts w:ascii="Times New Roman" w:hAnsi="Times New Roman"/>
          <w:i/>
          <w:sz w:val="24"/>
          <w:szCs w:val="24"/>
          <w:lang w:val="bg-BG"/>
        </w:rPr>
        <w:tab/>
      </w:r>
      <w:r w:rsidR="00246B16" w:rsidRPr="00246B16">
        <w:rPr>
          <w:rFonts w:ascii="Times New Roman" w:hAnsi="Times New Roman"/>
          <w:i/>
          <w:sz w:val="24"/>
          <w:szCs w:val="24"/>
          <w:lang w:val="bg-BG"/>
        </w:rPr>
        <w:t>обект „Площадка за компресиране на природен газ и запълване на батерии от бутилки“:</w:t>
      </w:r>
    </w:p>
    <w:p w:rsidR="00E3387E" w:rsidRDefault="00246B16" w:rsidP="00246B16">
      <w:pPr>
        <w:widowControl w:val="0"/>
        <w:autoSpaceDE w:val="0"/>
        <w:autoSpaceDN w:val="0"/>
        <w:adjustRightInd w:val="0"/>
        <w:spacing w:after="0" w:line="240" w:lineRule="auto"/>
        <w:jc w:val="both"/>
        <w:rPr>
          <w:rFonts w:ascii="Times New Roman" w:hAnsi="Times New Roman"/>
          <w:i/>
          <w:sz w:val="24"/>
          <w:szCs w:val="24"/>
          <w:lang w:val="bg-BG"/>
        </w:rPr>
      </w:pPr>
      <w:r w:rsidRPr="00246B16">
        <w:rPr>
          <w:rFonts w:ascii="Times New Roman" w:hAnsi="Times New Roman"/>
          <w:i/>
          <w:sz w:val="24"/>
          <w:szCs w:val="24"/>
          <w:lang w:val="bg-BG"/>
        </w:rPr>
        <w:t>.. .</w:t>
      </w:r>
      <w:r w:rsidRPr="00246B16">
        <w:rPr>
          <w:rFonts w:ascii="Times New Roman" w:hAnsi="Times New Roman"/>
          <w:i/>
          <w:sz w:val="24"/>
          <w:szCs w:val="24"/>
          <w:lang w:val="bg-BG"/>
        </w:rPr>
        <w:tab/>
      </w:r>
      <w:r w:rsidR="00E3387E" w:rsidRPr="00E3387E">
        <w:rPr>
          <w:rFonts w:ascii="Times New Roman" w:hAnsi="Times New Roman"/>
          <w:i/>
          <w:sz w:val="24"/>
          <w:szCs w:val="24"/>
          <w:lang w:val="bg-BG"/>
        </w:rPr>
        <w:t>ПИ с пл. № 034025</w:t>
      </w:r>
      <w:r w:rsidR="00E57E35">
        <w:rPr>
          <w:rFonts w:ascii="Times New Roman" w:hAnsi="Times New Roman"/>
          <w:i/>
          <w:sz w:val="24"/>
          <w:szCs w:val="24"/>
          <w:lang w:val="bg-BG"/>
        </w:rPr>
        <w:t xml:space="preserve"> </w:t>
      </w:r>
      <w:r w:rsidR="00E57E35" w:rsidRPr="00E57E35">
        <w:rPr>
          <w:rFonts w:ascii="Times New Roman" w:hAnsi="Times New Roman"/>
          <w:i/>
          <w:sz w:val="24"/>
          <w:szCs w:val="24"/>
          <w:lang w:val="bg-BG"/>
        </w:rPr>
        <w:t>(създаден чрез обединение на ПИ с пл. № № 034022 и 034023)</w:t>
      </w:r>
      <w:r w:rsidR="00E3387E">
        <w:rPr>
          <w:rFonts w:ascii="Times New Roman" w:hAnsi="Times New Roman"/>
          <w:i/>
          <w:sz w:val="24"/>
          <w:szCs w:val="24"/>
          <w:lang w:val="bg-BG"/>
        </w:rPr>
        <w:t xml:space="preserve">, с </w:t>
      </w:r>
      <w:proofErr w:type="spellStart"/>
      <w:r w:rsidR="00E3387E">
        <w:rPr>
          <w:rFonts w:ascii="Times New Roman" w:hAnsi="Times New Roman"/>
          <w:i/>
          <w:sz w:val="24"/>
          <w:szCs w:val="24"/>
          <w:lang w:val="bg-BG"/>
        </w:rPr>
        <w:t>НТП</w:t>
      </w:r>
      <w:proofErr w:type="spellEnd"/>
      <w:r w:rsidR="00E3387E">
        <w:rPr>
          <w:rFonts w:ascii="Times New Roman" w:hAnsi="Times New Roman"/>
          <w:i/>
          <w:sz w:val="24"/>
          <w:szCs w:val="24"/>
          <w:lang w:val="bg-BG"/>
        </w:rPr>
        <w:t xml:space="preserve">: Лозе, собственост на </w:t>
      </w:r>
      <w:r w:rsidR="00E3387E" w:rsidRPr="00E57E35">
        <w:rPr>
          <w:rFonts w:ascii="Times New Roman" w:hAnsi="Times New Roman"/>
          <w:i/>
          <w:sz w:val="24"/>
          <w:szCs w:val="24"/>
          <w:lang w:val="bg-BG"/>
        </w:rPr>
        <w:t>„Елит – 94“ ЕООД</w:t>
      </w:r>
      <w:r w:rsidR="00E57E35">
        <w:rPr>
          <w:rFonts w:ascii="Times New Roman" w:hAnsi="Times New Roman"/>
          <w:i/>
          <w:sz w:val="24"/>
          <w:szCs w:val="24"/>
          <w:lang w:val="bg-BG"/>
        </w:rPr>
        <w:t>;</w:t>
      </w:r>
    </w:p>
    <w:p w:rsidR="00246B16" w:rsidRPr="00246B16" w:rsidRDefault="00246B16" w:rsidP="00246B16">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Pr>
          <w:rFonts w:ascii="Times New Roman" w:hAnsi="Times New Roman"/>
          <w:i/>
          <w:sz w:val="24"/>
          <w:szCs w:val="24"/>
          <w:lang w:val="bg-BG"/>
        </w:rPr>
        <w:tab/>
      </w:r>
      <w:r w:rsidRPr="00246B16">
        <w:rPr>
          <w:rFonts w:ascii="Times New Roman" w:hAnsi="Times New Roman"/>
          <w:i/>
          <w:sz w:val="24"/>
          <w:szCs w:val="24"/>
          <w:lang w:val="bg-BG"/>
        </w:rPr>
        <w:t xml:space="preserve">обект „Присъединителен газопровод с налягане 5.4 </w:t>
      </w:r>
      <w:proofErr w:type="spellStart"/>
      <w:r w:rsidRPr="00246B16">
        <w:rPr>
          <w:rFonts w:ascii="Times New Roman" w:hAnsi="Times New Roman"/>
          <w:i/>
          <w:sz w:val="24"/>
          <w:szCs w:val="24"/>
          <w:lang w:val="bg-BG"/>
        </w:rPr>
        <w:t>МPa</w:t>
      </w:r>
      <w:proofErr w:type="spellEnd"/>
      <w:r w:rsidRPr="00246B16">
        <w:rPr>
          <w:rFonts w:ascii="Times New Roman" w:hAnsi="Times New Roman"/>
          <w:i/>
          <w:sz w:val="24"/>
          <w:szCs w:val="24"/>
          <w:lang w:val="bg-BG"/>
        </w:rPr>
        <w:t>“:</w:t>
      </w:r>
    </w:p>
    <w:p w:rsidR="00E57E35" w:rsidRDefault="00E57E35" w:rsidP="00246B16">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sidR="00246B16">
        <w:rPr>
          <w:rFonts w:ascii="Times New Roman" w:hAnsi="Times New Roman"/>
          <w:i/>
          <w:sz w:val="24"/>
          <w:szCs w:val="24"/>
          <w:lang w:val="bg-BG"/>
        </w:rPr>
        <w:t>. .</w:t>
      </w:r>
      <w:r>
        <w:rPr>
          <w:rFonts w:ascii="Times New Roman" w:hAnsi="Times New Roman"/>
          <w:i/>
          <w:sz w:val="24"/>
          <w:szCs w:val="24"/>
          <w:lang w:val="bg-BG"/>
        </w:rPr>
        <w:tab/>
      </w:r>
      <w:r w:rsidRPr="00E3387E">
        <w:rPr>
          <w:rFonts w:ascii="Times New Roman" w:hAnsi="Times New Roman"/>
          <w:i/>
          <w:sz w:val="24"/>
          <w:szCs w:val="24"/>
          <w:lang w:val="bg-BG"/>
        </w:rPr>
        <w:t>ПИ с пл. № 03402</w:t>
      </w:r>
      <w:r>
        <w:rPr>
          <w:rFonts w:ascii="Times New Roman" w:hAnsi="Times New Roman"/>
          <w:i/>
          <w:sz w:val="24"/>
          <w:szCs w:val="24"/>
          <w:lang w:val="bg-BG"/>
        </w:rPr>
        <w:t xml:space="preserve">4, с </w:t>
      </w:r>
      <w:proofErr w:type="spellStart"/>
      <w:r>
        <w:rPr>
          <w:rFonts w:ascii="Times New Roman" w:hAnsi="Times New Roman"/>
          <w:i/>
          <w:sz w:val="24"/>
          <w:szCs w:val="24"/>
          <w:lang w:val="bg-BG"/>
        </w:rPr>
        <w:t>НТП</w:t>
      </w:r>
      <w:proofErr w:type="spellEnd"/>
      <w:r>
        <w:rPr>
          <w:rFonts w:ascii="Times New Roman" w:hAnsi="Times New Roman"/>
          <w:i/>
          <w:sz w:val="24"/>
          <w:szCs w:val="24"/>
          <w:lang w:val="bg-BG"/>
        </w:rPr>
        <w:t>: Полски път, собственост на Община Полски Тръмбеш;</w:t>
      </w:r>
    </w:p>
    <w:p w:rsidR="00E57E35" w:rsidRDefault="00E57E35" w:rsidP="00246B16">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sidR="00246B16">
        <w:rPr>
          <w:rFonts w:ascii="Times New Roman" w:hAnsi="Times New Roman"/>
          <w:i/>
          <w:sz w:val="24"/>
          <w:szCs w:val="24"/>
          <w:lang w:val="bg-BG"/>
        </w:rPr>
        <w:t>. .</w:t>
      </w:r>
      <w:r>
        <w:rPr>
          <w:rFonts w:ascii="Times New Roman" w:hAnsi="Times New Roman"/>
          <w:i/>
          <w:sz w:val="24"/>
          <w:szCs w:val="24"/>
          <w:lang w:val="bg-BG"/>
        </w:rPr>
        <w:tab/>
      </w:r>
      <w:r w:rsidRPr="00E3387E">
        <w:rPr>
          <w:rFonts w:ascii="Times New Roman" w:hAnsi="Times New Roman"/>
          <w:i/>
          <w:sz w:val="24"/>
          <w:szCs w:val="24"/>
          <w:lang w:val="bg-BG"/>
        </w:rPr>
        <w:t xml:space="preserve">ПИ с пл. № </w:t>
      </w:r>
      <w:r>
        <w:rPr>
          <w:rFonts w:ascii="Times New Roman" w:hAnsi="Times New Roman"/>
          <w:i/>
          <w:sz w:val="24"/>
          <w:szCs w:val="24"/>
          <w:lang w:val="bg-BG"/>
        </w:rPr>
        <w:t xml:space="preserve">000055, с </w:t>
      </w:r>
      <w:proofErr w:type="spellStart"/>
      <w:r>
        <w:rPr>
          <w:rFonts w:ascii="Times New Roman" w:hAnsi="Times New Roman"/>
          <w:i/>
          <w:sz w:val="24"/>
          <w:szCs w:val="24"/>
          <w:lang w:val="bg-BG"/>
        </w:rPr>
        <w:t>НТП</w:t>
      </w:r>
      <w:proofErr w:type="spellEnd"/>
      <w:r>
        <w:rPr>
          <w:rFonts w:ascii="Times New Roman" w:hAnsi="Times New Roman"/>
          <w:i/>
          <w:sz w:val="24"/>
          <w:szCs w:val="24"/>
          <w:lang w:val="bg-BG"/>
        </w:rPr>
        <w:t xml:space="preserve">: Път </w:t>
      </w:r>
      <w:r>
        <w:rPr>
          <w:rFonts w:ascii="Times New Roman" w:hAnsi="Times New Roman"/>
          <w:i/>
          <w:sz w:val="24"/>
          <w:szCs w:val="24"/>
        </w:rPr>
        <w:t xml:space="preserve">IV </w:t>
      </w:r>
      <w:r>
        <w:rPr>
          <w:rFonts w:ascii="Times New Roman" w:hAnsi="Times New Roman"/>
          <w:i/>
          <w:sz w:val="24"/>
          <w:szCs w:val="24"/>
          <w:lang w:val="bg-BG"/>
        </w:rPr>
        <w:t>клас, собственост на Община Полски Тръмбеш;</w:t>
      </w:r>
    </w:p>
    <w:p w:rsidR="00E57E35" w:rsidRDefault="00E57E35" w:rsidP="00246B16">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sidR="00246B16">
        <w:rPr>
          <w:rFonts w:ascii="Times New Roman" w:hAnsi="Times New Roman"/>
          <w:i/>
          <w:sz w:val="24"/>
          <w:szCs w:val="24"/>
          <w:lang w:val="bg-BG"/>
        </w:rPr>
        <w:t>. .</w:t>
      </w:r>
      <w:r>
        <w:rPr>
          <w:rFonts w:ascii="Times New Roman" w:hAnsi="Times New Roman"/>
          <w:i/>
          <w:sz w:val="24"/>
          <w:szCs w:val="24"/>
          <w:lang w:val="bg-BG"/>
        </w:rPr>
        <w:tab/>
      </w:r>
      <w:r w:rsidRPr="00E3387E">
        <w:rPr>
          <w:rFonts w:ascii="Times New Roman" w:hAnsi="Times New Roman"/>
          <w:i/>
          <w:sz w:val="24"/>
          <w:szCs w:val="24"/>
          <w:lang w:val="bg-BG"/>
        </w:rPr>
        <w:t xml:space="preserve">ПИ с пл. № </w:t>
      </w:r>
      <w:r>
        <w:rPr>
          <w:rFonts w:ascii="Times New Roman" w:hAnsi="Times New Roman"/>
          <w:i/>
          <w:sz w:val="24"/>
          <w:szCs w:val="24"/>
          <w:lang w:val="bg-BG"/>
        </w:rPr>
        <w:t xml:space="preserve">000038, с </w:t>
      </w:r>
      <w:proofErr w:type="spellStart"/>
      <w:r>
        <w:rPr>
          <w:rFonts w:ascii="Times New Roman" w:hAnsi="Times New Roman"/>
          <w:i/>
          <w:sz w:val="24"/>
          <w:szCs w:val="24"/>
          <w:lang w:val="bg-BG"/>
        </w:rPr>
        <w:t>НТП</w:t>
      </w:r>
      <w:proofErr w:type="spellEnd"/>
      <w:r>
        <w:rPr>
          <w:rFonts w:ascii="Times New Roman" w:hAnsi="Times New Roman"/>
          <w:i/>
          <w:sz w:val="24"/>
          <w:szCs w:val="24"/>
          <w:lang w:val="bg-BG"/>
        </w:rPr>
        <w:t>: Полски път, собственост на Община Полски Тръмбеш;</w:t>
      </w:r>
    </w:p>
    <w:p w:rsidR="00E57E35" w:rsidRDefault="00E57E35" w:rsidP="00246B16">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sidR="00246B16">
        <w:rPr>
          <w:rFonts w:ascii="Times New Roman" w:hAnsi="Times New Roman"/>
          <w:i/>
          <w:sz w:val="24"/>
          <w:szCs w:val="24"/>
          <w:lang w:val="bg-BG"/>
        </w:rPr>
        <w:t>. .</w:t>
      </w:r>
      <w:r>
        <w:rPr>
          <w:rFonts w:ascii="Times New Roman" w:hAnsi="Times New Roman"/>
          <w:i/>
          <w:sz w:val="24"/>
          <w:szCs w:val="24"/>
          <w:lang w:val="bg-BG"/>
        </w:rPr>
        <w:tab/>
      </w:r>
      <w:r w:rsidRPr="00E3387E">
        <w:rPr>
          <w:rFonts w:ascii="Times New Roman" w:hAnsi="Times New Roman"/>
          <w:i/>
          <w:sz w:val="24"/>
          <w:szCs w:val="24"/>
          <w:lang w:val="bg-BG"/>
        </w:rPr>
        <w:t xml:space="preserve">ПИ с пл. № </w:t>
      </w:r>
      <w:r w:rsidRPr="00E57E35">
        <w:rPr>
          <w:rFonts w:ascii="Times New Roman" w:hAnsi="Times New Roman"/>
          <w:i/>
          <w:sz w:val="24"/>
          <w:szCs w:val="24"/>
          <w:lang w:val="bg-BG"/>
        </w:rPr>
        <w:t>000095</w:t>
      </w:r>
      <w:r>
        <w:rPr>
          <w:rFonts w:ascii="Times New Roman" w:hAnsi="Times New Roman"/>
          <w:i/>
          <w:sz w:val="24"/>
          <w:szCs w:val="24"/>
          <w:lang w:val="bg-BG"/>
        </w:rPr>
        <w:t xml:space="preserve">, с </w:t>
      </w:r>
      <w:proofErr w:type="spellStart"/>
      <w:r>
        <w:rPr>
          <w:rFonts w:ascii="Times New Roman" w:hAnsi="Times New Roman"/>
          <w:i/>
          <w:sz w:val="24"/>
          <w:szCs w:val="24"/>
          <w:lang w:val="bg-BG"/>
        </w:rPr>
        <w:t>НТП</w:t>
      </w:r>
      <w:proofErr w:type="spellEnd"/>
      <w:r>
        <w:rPr>
          <w:rFonts w:ascii="Times New Roman" w:hAnsi="Times New Roman"/>
          <w:i/>
          <w:sz w:val="24"/>
          <w:szCs w:val="24"/>
          <w:lang w:val="bg-BG"/>
        </w:rPr>
        <w:t>: Пасище, мера, собственост на Община Полски Тръмбеш;</w:t>
      </w:r>
    </w:p>
    <w:p w:rsidR="00246B16" w:rsidRDefault="00246B16" w:rsidP="00246B16">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Pr>
          <w:rFonts w:ascii="Times New Roman" w:hAnsi="Times New Roman"/>
          <w:i/>
          <w:sz w:val="24"/>
          <w:szCs w:val="24"/>
          <w:lang w:val="bg-BG"/>
        </w:rPr>
        <w:tab/>
      </w:r>
      <w:r w:rsidRPr="00246B16">
        <w:rPr>
          <w:rFonts w:ascii="Times New Roman" w:hAnsi="Times New Roman"/>
          <w:i/>
          <w:sz w:val="24"/>
          <w:szCs w:val="24"/>
          <w:lang w:val="bg-BG"/>
        </w:rPr>
        <w:t xml:space="preserve">обект „Електрически кабел 20 </w:t>
      </w:r>
      <w:proofErr w:type="spellStart"/>
      <w:r w:rsidRPr="00246B16">
        <w:rPr>
          <w:rFonts w:ascii="Times New Roman" w:hAnsi="Times New Roman"/>
          <w:i/>
          <w:sz w:val="24"/>
          <w:szCs w:val="24"/>
          <w:lang w:val="bg-BG"/>
        </w:rPr>
        <w:t>kV</w:t>
      </w:r>
      <w:proofErr w:type="spellEnd"/>
      <w:r w:rsidRPr="00246B16">
        <w:rPr>
          <w:rFonts w:ascii="Times New Roman" w:hAnsi="Times New Roman"/>
          <w:i/>
          <w:sz w:val="24"/>
          <w:szCs w:val="24"/>
          <w:lang w:val="bg-BG"/>
        </w:rPr>
        <w:t>“</w:t>
      </w:r>
      <w:r>
        <w:rPr>
          <w:rFonts w:ascii="Times New Roman" w:hAnsi="Times New Roman"/>
          <w:i/>
          <w:sz w:val="24"/>
          <w:szCs w:val="24"/>
          <w:lang w:val="bg-BG"/>
        </w:rPr>
        <w:t>:</w:t>
      </w:r>
    </w:p>
    <w:p w:rsidR="00246B16" w:rsidRDefault="00246B16" w:rsidP="00246B16">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r>
      <w:r w:rsidRPr="00E3387E">
        <w:rPr>
          <w:rFonts w:ascii="Times New Roman" w:hAnsi="Times New Roman"/>
          <w:i/>
          <w:sz w:val="24"/>
          <w:szCs w:val="24"/>
          <w:lang w:val="bg-BG"/>
        </w:rPr>
        <w:t>ПИ с пл. № 03402</w:t>
      </w:r>
      <w:r>
        <w:rPr>
          <w:rFonts w:ascii="Times New Roman" w:hAnsi="Times New Roman"/>
          <w:i/>
          <w:sz w:val="24"/>
          <w:szCs w:val="24"/>
          <w:lang w:val="bg-BG"/>
        </w:rPr>
        <w:t xml:space="preserve">4, с </w:t>
      </w:r>
      <w:proofErr w:type="spellStart"/>
      <w:r>
        <w:rPr>
          <w:rFonts w:ascii="Times New Roman" w:hAnsi="Times New Roman"/>
          <w:i/>
          <w:sz w:val="24"/>
          <w:szCs w:val="24"/>
          <w:lang w:val="bg-BG"/>
        </w:rPr>
        <w:t>НТП</w:t>
      </w:r>
      <w:proofErr w:type="spellEnd"/>
      <w:r>
        <w:rPr>
          <w:rFonts w:ascii="Times New Roman" w:hAnsi="Times New Roman"/>
          <w:i/>
          <w:sz w:val="24"/>
          <w:szCs w:val="24"/>
          <w:lang w:val="bg-BG"/>
        </w:rPr>
        <w:t>: Полски път, собственост на Община Полски Тръмбеш;</w:t>
      </w:r>
    </w:p>
    <w:p w:rsidR="00246B16" w:rsidRDefault="00246B16" w:rsidP="00246B16">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r>
      <w:r w:rsidRPr="00E3387E">
        <w:rPr>
          <w:rFonts w:ascii="Times New Roman" w:hAnsi="Times New Roman"/>
          <w:i/>
          <w:sz w:val="24"/>
          <w:szCs w:val="24"/>
          <w:lang w:val="bg-BG"/>
        </w:rPr>
        <w:t xml:space="preserve">ПИ с пл. № </w:t>
      </w:r>
      <w:r>
        <w:rPr>
          <w:rFonts w:ascii="Times New Roman" w:hAnsi="Times New Roman"/>
          <w:i/>
          <w:sz w:val="24"/>
          <w:szCs w:val="24"/>
          <w:lang w:val="bg-BG"/>
        </w:rPr>
        <w:t xml:space="preserve">000055, с </w:t>
      </w:r>
      <w:proofErr w:type="spellStart"/>
      <w:r>
        <w:rPr>
          <w:rFonts w:ascii="Times New Roman" w:hAnsi="Times New Roman"/>
          <w:i/>
          <w:sz w:val="24"/>
          <w:szCs w:val="24"/>
          <w:lang w:val="bg-BG"/>
        </w:rPr>
        <w:t>НТП</w:t>
      </w:r>
      <w:proofErr w:type="spellEnd"/>
      <w:r>
        <w:rPr>
          <w:rFonts w:ascii="Times New Roman" w:hAnsi="Times New Roman"/>
          <w:i/>
          <w:sz w:val="24"/>
          <w:szCs w:val="24"/>
          <w:lang w:val="bg-BG"/>
        </w:rPr>
        <w:t xml:space="preserve">: Път </w:t>
      </w:r>
      <w:r>
        <w:rPr>
          <w:rFonts w:ascii="Times New Roman" w:hAnsi="Times New Roman"/>
          <w:i/>
          <w:sz w:val="24"/>
          <w:szCs w:val="24"/>
        </w:rPr>
        <w:t xml:space="preserve">IV </w:t>
      </w:r>
      <w:r>
        <w:rPr>
          <w:rFonts w:ascii="Times New Roman" w:hAnsi="Times New Roman"/>
          <w:i/>
          <w:sz w:val="24"/>
          <w:szCs w:val="24"/>
          <w:lang w:val="bg-BG"/>
        </w:rPr>
        <w:t>клас, собственост на Община Полски Тръмбеш;</w:t>
      </w:r>
    </w:p>
    <w:p w:rsidR="00E57E35" w:rsidRDefault="00E57E35" w:rsidP="00246B16">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sidR="00246B16">
        <w:rPr>
          <w:rFonts w:ascii="Times New Roman" w:hAnsi="Times New Roman"/>
          <w:i/>
          <w:sz w:val="24"/>
          <w:szCs w:val="24"/>
          <w:lang w:val="bg-BG"/>
        </w:rPr>
        <w:t>. .</w:t>
      </w:r>
      <w:r>
        <w:rPr>
          <w:rFonts w:ascii="Times New Roman" w:hAnsi="Times New Roman"/>
          <w:i/>
          <w:sz w:val="24"/>
          <w:szCs w:val="24"/>
          <w:lang w:val="bg-BG"/>
        </w:rPr>
        <w:tab/>
      </w:r>
      <w:r w:rsidRPr="00E3387E">
        <w:rPr>
          <w:rFonts w:ascii="Times New Roman" w:hAnsi="Times New Roman"/>
          <w:i/>
          <w:sz w:val="24"/>
          <w:szCs w:val="24"/>
          <w:lang w:val="bg-BG"/>
        </w:rPr>
        <w:t xml:space="preserve">ПИ с пл. № </w:t>
      </w:r>
      <w:r>
        <w:rPr>
          <w:rFonts w:ascii="Times New Roman" w:hAnsi="Times New Roman"/>
          <w:i/>
          <w:sz w:val="24"/>
          <w:szCs w:val="24"/>
          <w:lang w:val="bg-BG"/>
        </w:rPr>
        <w:t xml:space="preserve">000127, с </w:t>
      </w:r>
      <w:proofErr w:type="spellStart"/>
      <w:r>
        <w:rPr>
          <w:rFonts w:ascii="Times New Roman" w:hAnsi="Times New Roman"/>
          <w:i/>
          <w:sz w:val="24"/>
          <w:szCs w:val="24"/>
          <w:lang w:val="bg-BG"/>
        </w:rPr>
        <w:t>НТП</w:t>
      </w:r>
      <w:proofErr w:type="spellEnd"/>
      <w:r>
        <w:rPr>
          <w:rFonts w:ascii="Times New Roman" w:hAnsi="Times New Roman"/>
          <w:i/>
          <w:sz w:val="24"/>
          <w:szCs w:val="24"/>
          <w:lang w:val="bg-BG"/>
        </w:rPr>
        <w:t xml:space="preserve">: </w:t>
      </w:r>
      <w:proofErr w:type="spellStart"/>
      <w:r>
        <w:rPr>
          <w:rFonts w:ascii="Times New Roman" w:hAnsi="Times New Roman"/>
          <w:i/>
          <w:sz w:val="24"/>
          <w:szCs w:val="24"/>
          <w:lang w:val="bg-BG"/>
        </w:rPr>
        <w:t>Прокари</w:t>
      </w:r>
      <w:proofErr w:type="spellEnd"/>
      <w:r>
        <w:rPr>
          <w:rFonts w:ascii="Times New Roman" w:hAnsi="Times New Roman"/>
          <w:i/>
          <w:sz w:val="24"/>
          <w:szCs w:val="24"/>
          <w:lang w:val="bg-BG"/>
        </w:rPr>
        <w:t>, собственост на Община Полски Тръмбеш и</w:t>
      </w:r>
    </w:p>
    <w:p w:rsidR="00E57E35" w:rsidRDefault="00E57E35" w:rsidP="00246B16">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sidR="00246B16">
        <w:rPr>
          <w:rFonts w:ascii="Times New Roman" w:hAnsi="Times New Roman"/>
          <w:i/>
          <w:sz w:val="24"/>
          <w:szCs w:val="24"/>
          <w:lang w:val="bg-BG"/>
        </w:rPr>
        <w:t>. .</w:t>
      </w:r>
      <w:r>
        <w:rPr>
          <w:rFonts w:ascii="Times New Roman" w:hAnsi="Times New Roman"/>
          <w:i/>
          <w:sz w:val="24"/>
          <w:szCs w:val="24"/>
          <w:lang w:val="bg-BG"/>
        </w:rPr>
        <w:tab/>
      </w:r>
      <w:r w:rsidRPr="00E3387E">
        <w:rPr>
          <w:rFonts w:ascii="Times New Roman" w:hAnsi="Times New Roman"/>
          <w:i/>
          <w:sz w:val="24"/>
          <w:szCs w:val="24"/>
          <w:lang w:val="bg-BG"/>
        </w:rPr>
        <w:t xml:space="preserve">ПИ с пл. № </w:t>
      </w:r>
      <w:r>
        <w:rPr>
          <w:rFonts w:ascii="Times New Roman" w:hAnsi="Times New Roman"/>
          <w:i/>
          <w:sz w:val="24"/>
          <w:szCs w:val="24"/>
          <w:lang w:val="bg-BG"/>
        </w:rPr>
        <w:t xml:space="preserve">053001, с </w:t>
      </w:r>
      <w:proofErr w:type="spellStart"/>
      <w:r>
        <w:rPr>
          <w:rFonts w:ascii="Times New Roman" w:hAnsi="Times New Roman"/>
          <w:i/>
          <w:sz w:val="24"/>
          <w:szCs w:val="24"/>
          <w:lang w:val="bg-BG"/>
        </w:rPr>
        <w:t>НТП</w:t>
      </w:r>
      <w:proofErr w:type="spellEnd"/>
      <w:r>
        <w:rPr>
          <w:rFonts w:ascii="Times New Roman" w:hAnsi="Times New Roman"/>
          <w:i/>
          <w:sz w:val="24"/>
          <w:szCs w:val="24"/>
          <w:lang w:val="bg-BG"/>
        </w:rPr>
        <w:t>: Нива, частна собственост</w:t>
      </w:r>
      <w:r w:rsidR="00246B16">
        <w:rPr>
          <w:rFonts w:ascii="Times New Roman" w:hAnsi="Times New Roman"/>
          <w:i/>
          <w:sz w:val="24"/>
          <w:szCs w:val="24"/>
          <w:lang w:val="bg-BG"/>
        </w:rPr>
        <w:t>.</w:t>
      </w:r>
    </w:p>
    <w:p w:rsidR="00246B16" w:rsidRDefault="00246B16" w:rsidP="00246B16">
      <w:pPr>
        <w:widowControl w:val="0"/>
        <w:autoSpaceDE w:val="0"/>
        <w:autoSpaceDN w:val="0"/>
        <w:adjustRightInd w:val="0"/>
        <w:spacing w:after="0" w:line="240" w:lineRule="auto"/>
        <w:jc w:val="both"/>
        <w:rPr>
          <w:rFonts w:ascii="Times New Roman" w:hAnsi="Times New Roman"/>
          <w:i/>
          <w:sz w:val="24"/>
          <w:lang w:val="bg-BG"/>
        </w:rPr>
      </w:pPr>
      <w:r>
        <w:rPr>
          <w:rFonts w:ascii="Times New Roman" w:hAnsi="Times New Roman"/>
          <w:i/>
          <w:sz w:val="24"/>
          <w:szCs w:val="24"/>
          <w:lang w:val="bg-BG"/>
        </w:rPr>
        <w:tab/>
        <w:t xml:space="preserve">За всички имоти попадащи в </w:t>
      </w:r>
      <w:proofErr w:type="spellStart"/>
      <w:r>
        <w:rPr>
          <w:rFonts w:ascii="Times New Roman" w:hAnsi="Times New Roman"/>
          <w:i/>
          <w:sz w:val="24"/>
          <w:szCs w:val="24"/>
          <w:lang w:val="bg-BG"/>
        </w:rPr>
        <w:t>сервитутите</w:t>
      </w:r>
      <w:proofErr w:type="spellEnd"/>
      <w:r>
        <w:rPr>
          <w:rFonts w:ascii="Times New Roman" w:hAnsi="Times New Roman"/>
          <w:i/>
          <w:sz w:val="24"/>
          <w:szCs w:val="24"/>
          <w:lang w:val="bg-BG"/>
        </w:rPr>
        <w:t xml:space="preserve"> на газопровода и електрическия кабел ще бъдат въведени проектни режими на ограничения, съгласно разпоредбите на </w:t>
      </w:r>
      <w:r w:rsidRPr="00E176D2">
        <w:rPr>
          <w:rFonts w:ascii="Times New Roman" w:hAnsi="Times New Roman"/>
          <w:i/>
          <w:sz w:val="24"/>
          <w:lang w:val="bg-BG"/>
        </w:rPr>
        <w:t xml:space="preserve">Наредба № 16 от 9 юни 2004 г. за </w:t>
      </w:r>
      <w:proofErr w:type="spellStart"/>
      <w:r w:rsidRPr="00E176D2">
        <w:rPr>
          <w:rFonts w:ascii="Times New Roman" w:hAnsi="Times New Roman"/>
          <w:i/>
          <w:sz w:val="24"/>
          <w:lang w:val="bg-BG"/>
        </w:rPr>
        <w:t>сервитутите</w:t>
      </w:r>
      <w:proofErr w:type="spellEnd"/>
      <w:r w:rsidRPr="00E176D2">
        <w:rPr>
          <w:rFonts w:ascii="Times New Roman" w:hAnsi="Times New Roman"/>
          <w:i/>
          <w:sz w:val="24"/>
          <w:lang w:val="bg-BG"/>
        </w:rPr>
        <w:t xml:space="preserve"> на енергийните обекти</w:t>
      </w:r>
      <w:r w:rsidR="001B10A7">
        <w:rPr>
          <w:rFonts w:ascii="Times New Roman" w:hAnsi="Times New Roman"/>
          <w:i/>
          <w:sz w:val="24"/>
          <w:lang w:val="bg-BG"/>
        </w:rPr>
        <w:t>.</w:t>
      </w:r>
    </w:p>
    <w:p w:rsidR="003E3028" w:rsidRDefault="001B10A7" w:rsidP="003E3028">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lang w:val="bg-BG"/>
        </w:rPr>
        <w:tab/>
      </w:r>
      <w:r w:rsidR="003E3028">
        <w:rPr>
          <w:rFonts w:ascii="Times New Roman" w:hAnsi="Times New Roman"/>
          <w:i/>
          <w:sz w:val="24"/>
          <w:lang w:val="bg-BG"/>
        </w:rPr>
        <w:t>Предвижда се промян</w:t>
      </w:r>
      <w:r>
        <w:rPr>
          <w:rFonts w:ascii="Times New Roman" w:hAnsi="Times New Roman"/>
          <w:i/>
          <w:sz w:val="24"/>
          <w:lang w:val="bg-BG"/>
        </w:rPr>
        <w:t xml:space="preserve">а начина на трайно ползване на </w:t>
      </w:r>
      <w:r w:rsidR="003E3028" w:rsidRPr="00E3387E">
        <w:rPr>
          <w:rFonts w:ascii="Times New Roman" w:hAnsi="Times New Roman"/>
          <w:i/>
          <w:sz w:val="24"/>
          <w:szCs w:val="24"/>
          <w:lang w:val="bg-BG"/>
        </w:rPr>
        <w:t>ПИ с пл. № 034025</w:t>
      </w:r>
      <w:r w:rsidR="003E3028">
        <w:rPr>
          <w:rFonts w:ascii="Times New Roman" w:hAnsi="Times New Roman"/>
          <w:i/>
          <w:sz w:val="24"/>
          <w:szCs w:val="24"/>
          <w:lang w:val="bg-BG"/>
        </w:rPr>
        <w:t xml:space="preserve"> и на част от </w:t>
      </w:r>
      <w:r w:rsidR="003E3028" w:rsidRPr="00E3387E">
        <w:rPr>
          <w:rFonts w:ascii="Times New Roman" w:hAnsi="Times New Roman"/>
          <w:i/>
          <w:sz w:val="24"/>
          <w:szCs w:val="24"/>
          <w:lang w:val="bg-BG"/>
        </w:rPr>
        <w:t>ПИ с пл. № 03402</w:t>
      </w:r>
      <w:r w:rsidR="003E3028">
        <w:rPr>
          <w:rFonts w:ascii="Times New Roman" w:hAnsi="Times New Roman"/>
          <w:i/>
          <w:sz w:val="24"/>
          <w:szCs w:val="24"/>
          <w:lang w:val="bg-BG"/>
        </w:rPr>
        <w:t>4, съгласно установена със ЗУТ процедура, във връзка със Закона за опазване на земеделските земи.</w:t>
      </w:r>
    </w:p>
    <w:p w:rsidR="003E3028" w:rsidRDefault="003E3028" w:rsidP="003E3028">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ab/>
      </w:r>
      <w:proofErr w:type="spellStart"/>
      <w:r>
        <w:rPr>
          <w:rFonts w:ascii="Times New Roman" w:hAnsi="Times New Roman"/>
          <w:i/>
          <w:sz w:val="24"/>
          <w:szCs w:val="24"/>
          <w:lang w:val="bg-BG"/>
        </w:rPr>
        <w:t>ИП</w:t>
      </w:r>
      <w:proofErr w:type="spellEnd"/>
      <w:r>
        <w:rPr>
          <w:rFonts w:ascii="Times New Roman" w:hAnsi="Times New Roman"/>
          <w:i/>
          <w:sz w:val="24"/>
          <w:szCs w:val="24"/>
          <w:lang w:val="bg-BG"/>
        </w:rPr>
        <w:t xml:space="preserve"> не планира бъдеща промяна на ползвателите на засегнати земи.</w:t>
      </w:r>
    </w:p>
    <w:p w:rsidR="003E3028" w:rsidRPr="003E3028" w:rsidRDefault="003E3028" w:rsidP="003E3028">
      <w:pPr>
        <w:widowControl w:val="0"/>
        <w:autoSpaceDE w:val="0"/>
        <w:autoSpaceDN w:val="0"/>
        <w:adjustRightInd w:val="0"/>
        <w:spacing w:after="0" w:line="240" w:lineRule="auto"/>
        <w:jc w:val="both"/>
        <w:rPr>
          <w:rFonts w:ascii="Times New Roman" w:hAnsi="Times New Roman"/>
          <w:i/>
          <w:sz w:val="24"/>
          <w:szCs w:val="24"/>
          <w:lang w:val="bg-BG"/>
        </w:rPr>
      </w:pPr>
    </w:p>
    <w:p w:rsidR="00D95AE1" w:rsidRPr="00E176D2" w:rsidRDefault="009114C9" w:rsidP="00D95AE1">
      <w:pPr>
        <w:widowControl w:val="0"/>
        <w:autoSpaceDE w:val="0"/>
        <w:autoSpaceDN w:val="0"/>
        <w:adjustRightInd w:val="0"/>
        <w:spacing w:after="0" w:line="240" w:lineRule="auto"/>
        <w:rPr>
          <w:rFonts w:ascii="Times New Roman" w:hAnsi="Times New Roman"/>
          <w:sz w:val="24"/>
          <w:szCs w:val="24"/>
          <w:lang w:val="bg-BG"/>
        </w:rPr>
      </w:pPr>
      <w:r w:rsidRPr="00E176D2">
        <w:rPr>
          <w:rFonts w:ascii="Times New Roman" w:hAnsi="Times New Roman"/>
          <w:sz w:val="24"/>
          <w:szCs w:val="24"/>
          <w:lang w:val="bg-BG"/>
        </w:rPr>
        <w:t>3.</w:t>
      </w:r>
      <w:r w:rsidRPr="00E176D2">
        <w:rPr>
          <w:rFonts w:ascii="Times New Roman" w:hAnsi="Times New Roman"/>
          <w:sz w:val="24"/>
          <w:szCs w:val="24"/>
          <w:lang w:val="bg-BG"/>
        </w:rPr>
        <w:tab/>
      </w:r>
      <w:proofErr w:type="spellStart"/>
      <w:r w:rsidR="00D95AE1" w:rsidRPr="00E176D2">
        <w:rPr>
          <w:rFonts w:ascii="Times New Roman" w:hAnsi="Times New Roman"/>
          <w:sz w:val="24"/>
          <w:szCs w:val="24"/>
          <w:lang w:val="bg-BG"/>
        </w:rPr>
        <w:t>Зониране</w:t>
      </w:r>
      <w:proofErr w:type="spellEnd"/>
      <w:r w:rsidR="00D95AE1" w:rsidRPr="00E176D2">
        <w:rPr>
          <w:rFonts w:ascii="Times New Roman" w:hAnsi="Times New Roman"/>
          <w:sz w:val="24"/>
          <w:szCs w:val="24"/>
          <w:lang w:val="bg-BG"/>
        </w:rPr>
        <w:t xml:space="preserve"> или </w:t>
      </w:r>
      <w:proofErr w:type="spellStart"/>
      <w:r w:rsidR="00D95AE1" w:rsidRPr="00E176D2">
        <w:rPr>
          <w:rFonts w:ascii="Times New Roman" w:hAnsi="Times New Roman"/>
          <w:sz w:val="24"/>
          <w:szCs w:val="24"/>
          <w:lang w:val="bg-BG"/>
        </w:rPr>
        <w:t>земеползване</w:t>
      </w:r>
      <w:proofErr w:type="spellEnd"/>
      <w:r w:rsidR="00D95AE1" w:rsidRPr="00E176D2">
        <w:rPr>
          <w:rFonts w:ascii="Times New Roman" w:hAnsi="Times New Roman"/>
          <w:sz w:val="24"/>
          <w:szCs w:val="24"/>
          <w:lang w:val="bg-BG"/>
        </w:rPr>
        <w:t xml:space="preserve"> съобразно одобрени планове. </w:t>
      </w:r>
    </w:p>
    <w:p w:rsidR="002D64A8" w:rsidRDefault="002D64A8" w:rsidP="002D64A8">
      <w:pPr>
        <w:widowControl w:val="0"/>
        <w:autoSpaceDE w:val="0"/>
        <w:autoSpaceDN w:val="0"/>
        <w:adjustRightInd w:val="0"/>
        <w:spacing w:after="0" w:line="240" w:lineRule="auto"/>
        <w:ind w:firstLine="708"/>
        <w:jc w:val="both"/>
        <w:rPr>
          <w:rFonts w:ascii="Times New Roman" w:hAnsi="Times New Roman"/>
          <w:i/>
          <w:sz w:val="24"/>
          <w:szCs w:val="24"/>
          <w:lang w:val="bg-BG"/>
        </w:rPr>
      </w:pPr>
      <w:proofErr w:type="spellStart"/>
      <w:r w:rsidRPr="002D64A8">
        <w:rPr>
          <w:rFonts w:ascii="Times New Roman" w:hAnsi="Times New Roman"/>
          <w:i/>
          <w:sz w:val="24"/>
          <w:szCs w:val="24"/>
          <w:lang w:val="bg-BG"/>
        </w:rPr>
        <w:t>Зонирането</w:t>
      </w:r>
      <w:proofErr w:type="spellEnd"/>
      <w:r w:rsidRPr="002D64A8">
        <w:rPr>
          <w:rFonts w:ascii="Times New Roman" w:hAnsi="Times New Roman"/>
          <w:i/>
          <w:sz w:val="24"/>
          <w:szCs w:val="24"/>
          <w:lang w:val="bg-BG"/>
        </w:rPr>
        <w:t xml:space="preserve"> в района е регламентирано с утвърдения </w:t>
      </w:r>
      <w:proofErr w:type="spellStart"/>
      <w:r w:rsidRPr="002D64A8">
        <w:rPr>
          <w:rFonts w:ascii="Times New Roman" w:hAnsi="Times New Roman"/>
          <w:i/>
          <w:sz w:val="24"/>
          <w:szCs w:val="24"/>
          <w:lang w:val="bg-BG"/>
        </w:rPr>
        <w:t>Земеразделен</w:t>
      </w:r>
      <w:proofErr w:type="spellEnd"/>
      <w:r w:rsidRPr="002D64A8">
        <w:rPr>
          <w:rFonts w:ascii="Times New Roman" w:hAnsi="Times New Roman"/>
          <w:i/>
          <w:sz w:val="24"/>
          <w:szCs w:val="24"/>
          <w:lang w:val="bg-BG"/>
        </w:rPr>
        <w:t xml:space="preserve"> план и карта </w:t>
      </w:r>
      <w:proofErr w:type="spellStart"/>
      <w:r w:rsidRPr="002D64A8">
        <w:rPr>
          <w:rFonts w:ascii="Times New Roman" w:hAnsi="Times New Roman"/>
          <w:i/>
          <w:sz w:val="24"/>
          <w:szCs w:val="24"/>
          <w:lang w:val="bg-BG"/>
        </w:rPr>
        <w:t>навъзстановената</w:t>
      </w:r>
      <w:proofErr w:type="spellEnd"/>
      <w:r w:rsidRPr="002D64A8">
        <w:rPr>
          <w:rFonts w:ascii="Times New Roman" w:hAnsi="Times New Roman"/>
          <w:i/>
          <w:sz w:val="24"/>
          <w:szCs w:val="24"/>
          <w:lang w:val="bg-BG"/>
        </w:rPr>
        <w:t xml:space="preserve"> собственост на землищата на </w:t>
      </w:r>
      <w:r>
        <w:rPr>
          <w:rFonts w:ascii="Times New Roman" w:hAnsi="Times New Roman"/>
          <w:i/>
          <w:sz w:val="24"/>
          <w:szCs w:val="24"/>
          <w:lang w:val="bg-BG"/>
        </w:rPr>
        <w:t>с. Полски Сеновец</w:t>
      </w:r>
      <w:r w:rsidRPr="002D64A8">
        <w:rPr>
          <w:rFonts w:ascii="Times New Roman" w:hAnsi="Times New Roman"/>
          <w:i/>
          <w:sz w:val="24"/>
          <w:szCs w:val="24"/>
          <w:lang w:val="bg-BG"/>
        </w:rPr>
        <w:t xml:space="preserve">, </w:t>
      </w:r>
      <w:r>
        <w:rPr>
          <w:rFonts w:ascii="Times New Roman" w:hAnsi="Times New Roman"/>
          <w:i/>
          <w:sz w:val="24"/>
          <w:szCs w:val="24"/>
          <w:lang w:val="bg-BG"/>
        </w:rPr>
        <w:t>о</w:t>
      </w:r>
      <w:r w:rsidRPr="002D64A8">
        <w:rPr>
          <w:rFonts w:ascii="Times New Roman" w:hAnsi="Times New Roman"/>
          <w:i/>
          <w:sz w:val="24"/>
          <w:szCs w:val="24"/>
          <w:lang w:val="bg-BG"/>
        </w:rPr>
        <w:t xml:space="preserve">бщина </w:t>
      </w:r>
      <w:r>
        <w:rPr>
          <w:rFonts w:ascii="Times New Roman" w:hAnsi="Times New Roman"/>
          <w:i/>
          <w:sz w:val="24"/>
          <w:szCs w:val="24"/>
          <w:lang w:val="bg-BG"/>
        </w:rPr>
        <w:t>Полски Тръмбеш</w:t>
      </w:r>
      <w:r w:rsidRPr="002D64A8">
        <w:rPr>
          <w:rFonts w:ascii="Times New Roman" w:hAnsi="Times New Roman"/>
          <w:i/>
          <w:sz w:val="24"/>
          <w:szCs w:val="24"/>
          <w:lang w:val="bg-BG"/>
        </w:rPr>
        <w:t>.</w:t>
      </w:r>
    </w:p>
    <w:p w:rsidR="002D64A8" w:rsidRDefault="002D64A8" w:rsidP="002D64A8">
      <w:pPr>
        <w:widowControl w:val="0"/>
        <w:autoSpaceDE w:val="0"/>
        <w:autoSpaceDN w:val="0"/>
        <w:adjustRightInd w:val="0"/>
        <w:spacing w:after="0" w:line="240" w:lineRule="auto"/>
        <w:ind w:firstLine="708"/>
        <w:jc w:val="both"/>
        <w:rPr>
          <w:rFonts w:ascii="Times New Roman" w:hAnsi="Times New Roman"/>
          <w:i/>
          <w:sz w:val="24"/>
          <w:szCs w:val="24"/>
          <w:lang w:val="bg-BG"/>
        </w:rPr>
      </w:pPr>
      <w:r>
        <w:rPr>
          <w:rFonts w:ascii="Times New Roman" w:hAnsi="Times New Roman"/>
          <w:i/>
          <w:sz w:val="24"/>
          <w:szCs w:val="24"/>
          <w:lang w:val="bg-BG"/>
        </w:rPr>
        <w:t xml:space="preserve">Описаната територия не попада в обхвата на действащи общи и/или подробни </w:t>
      </w:r>
      <w:proofErr w:type="spellStart"/>
      <w:r>
        <w:rPr>
          <w:rFonts w:ascii="Times New Roman" w:hAnsi="Times New Roman"/>
          <w:i/>
          <w:sz w:val="24"/>
          <w:szCs w:val="24"/>
          <w:lang w:val="bg-BG"/>
        </w:rPr>
        <w:t>устройствени</w:t>
      </w:r>
      <w:proofErr w:type="spellEnd"/>
      <w:r>
        <w:rPr>
          <w:rFonts w:ascii="Times New Roman" w:hAnsi="Times New Roman"/>
          <w:i/>
          <w:sz w:val="24"/>
          <w:szCs w:val="24"/>
          <w:lang w:val="bg-BG"/>
        </w:rPr>
        <w:t xml:space="preserve"> планове.</w:t>
      </w:r>
    </w:p>
    <w:p w:rsidR="002D64A8" w:rsidRPr="002D64A8" w:rsidRDefault="002D64A8" w:rsidP="002D64A8">
      <w:pPr>
        <w:widowControl w:val="0"/>
        <w:autoSpaceDE w:val="0"/>
        <w:autoSpaceDN w:val="0"/>
        <w:adjustRightInd w:val="0"/>
        <w:spacing w:after="0" w:line="240" w:lineRule="auto"/>
        <w:ind w:firstLine="708"/>
        <w:jc w:val="both"/>
        <w:rPr>
          <w:rFonts w:ascii="Times New Roman" w:hAnsi="Times New Roman"/>
          <w:i/>
          <w:sz w:val="24"/>
          <w:szCs w:val="24"/>
          <w:lang w:val="bg-BG"/>
        </w:rPr>
      </w:pPr>
    </w:p>
    <w:p w:rsidR="00D95AE1" w:rsidRPr="00E176D2" w:rsidRDefault="00D95AE1" w:rsidP="00E86241">
      <w:pPr>
        <w:widowControl w:val="0"/>
        <w:autoSpaceDE w:val="0"/>
        <w:autoSpaceDN w:val="0"/>
        <w:adjustRightInd w:val="0"/>
        <w:spacing w:after="0" w:line="240" w:lineRule="auto"/>
        <w:jc w:val="both"/>
        <w:rPr>
          <w:rFonts w:ascii="Times New Roman" w:hAnsi="Times New Roman"/>
          <w:sz w:val="24"/>
          <w:szCs w:val="24"/>
          <w:lang w:val="bg-BG"/>
        </w:rPr>
      </w:pPr>
      <w:r w:rsidRPr="00E176D2">
        <w:rPr>
          <w:rFonts w:ascii="Times New Roman" w:hAnsi="Times New Roman"/>
          <w:sz w:val="24"/>
          <w:szCs w:val="24"/>
          <w:lang w:val="bg-BG"/>
        </w:rPr>
        <w:t>4.</w:t>
      </w:r>
      <w:r w:rsidR="009114C9" w:rsidRPr="00E176D2">
        <w:rPr>
          <w:rFonts w:ascii="Times New Roman" w:hAnsi="Times New Roman"/>
          <w:sz w:val="24"/>
          <w:szCs w:val="24"/>
          <w:lang w:val="bg-BG"/>
        </w:rPr>
        <w:tab/>
      </w:r>
      <w:r w:rsidRPr="00E176D2">
        <w:rPr>
          <w:rFonts w:ascii="Times New Roman" w:hAnsi="Times New Roman"/>
          <w:sz w:val="24"/>
          <w:szCs w:val="24"/>
          <w:lang w:val="bg-BG"/>
        </w:rPr>
        <w:t xml:space="preserve">Чувствителни територии, в т. 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w:t>
      </w:r>
      <w:r w:rsidRPr="00E176D2">
        <w:rPr>
          <w:rFonts w:ascii="Times New Roman" w:hAnsi="Times New Roman"/>
          <w:sz w:val="24"/>
          <w:szCs w:val="24"/>
          <w:lang w:val="bg-BG"/>
        </w:rPr>
        <w:lastRenderedPageBreak/>
        <w:t>м</w:t>
      </w:r>
      <w:r w:rsidR="00F30F0D" w:rsidRPr="00E176D2">
        <w:rPr>
          <w:rFonts w:ascii="Times New Roman" w:hAnsi="Times New Roman"/>
          <w:sz w:val="24"/>
          <w:szCs w:val="24"/>
          <w:lang w:val="bg-BG"/>
        </w:rPr>
        <w:t>режа.</w:t>
      </w:r>
    </w:p>
    <w:p w:rsidR="000D61DB" w:rsidRPr="00421F0B" w:rsidRDefault="000D61DB" w:rsidP="000D61DB">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ab/>
        <w:t xml:space="preserve">Съгласно Писмо с Изх. № 2606/30.08.2016 г. от Директор на РИОСВ – Велико Търново, </w:t>
      </w:r>
      <w:proofErr w:type="spellStart"/>
      <w:r>
        <w:rPr>
          <w:rFonts w:ascii="Times New Roman" w:hAnsi="Times New Roman"/>
          <w:i/>
          <w:sz w:val="24"/>
          <w:szCs w:val="24"/>
          <w:lang w:val="bg-BG"/>
        </w:rPr>
        <w:t>ИП</w:t>
      </w:r>
      <w:proofErr w:type="spellEnd"/>
      <w:r>
        <w:rPr>
          <w:rFonts w:ascii="Times New Roman" w:hAnsi="Times New Roman"/>
          <w:i/>
          <w:sz w:val="24"/>
          <w:szCs w:val="24"/>
          <w:lang w:val="bg-BG"/>
        </w:rPr>
        <w:t xml:space="preserve"> не попада в границите на защитена територия по смисъла на З</w:t>
      </w:r>
      <w:r w:rsidR="00B3056B">
        <w:rPr>
          <w:rFonts w:ascii="Times New Roman" w:hAnsi="Times New Roman"/>
          <w:i/>
          <w:sz w:val="24"/>
          <w:szCs w:val="24"/>
          <w:lang w:val="bg-BG"/>
        </w:rPr>
        <w:t>а</w:t>
      </w:r>
      <w:r>
        <w:rPr>
          <w:rFonts w:ascii="Times New Roman" w:hAnsi="Times New Roman"/>
          <w:i/>
          <w:sz w:val="24"/>
          <w:szCs w:val="24"/>
          <w:lang w:val="bg-BG"/>
        </w:rPr>
        <w:t>кона за защитените територии</w:t>
      </w:r>
      <w:r w:rsidR="00B3056B">
        <w:rPr>
          <w:rFonts w:ascii="Times New Roman" w:hAnsi="Times New Roman"/>
          <w:i/>
          <w:sz w:val="24"/>
          <w:szCs w:val="24"/>
          <w:lang w:val="bg-BG"/>
        </w:rPr>
        <w:t xml:space="preserve"> (</w:t>
      </w:r>
      <w:proofErr w:type="spellStart"/>
      <w:r w:rsidR="00B3056B">
        <w:rPr>
          <w:rFonts w:ascii="Times New Roman" w:hAnsi="Times New Roman"/>
          <w:i/>
          <w:sz w:val="24"/>
          <w:szCs w:val="24"/>
          <w:lang w:val="bg-BG"/>
        </w:rPr>
        <w:t>ЗЗТ</w:t>
      </w:r>
      <w:proofErr w:type="spellEnd"/>
      <w:r w:rsidR="00B3056B">
        <w:rPr>
          <w:rFonts w:ascii="Times New Roman" w:hAnsi="Times New Roman"/>
          <w:i/>
          <w:sz w:val="24"/>
          <w:szCs w:val="24"/>
          <w:lang w:val="bg-BG"/>
        </w:rPr>
        <w:t>)</w:t>
      </w:r>
      <w:r>
        <w:rPr>
          <w:rFonts w:ascii="Times New Roman" w:hAnsi="Times New Roman"/>
          <w:i/>
          <w:sz w:val="24"/>
          <w:szCs w:val="24"/>
          <w:lang w:val="bg-BG"/>
        </w:rPr>
        <w:t>. Имота не попада в границите на защитени зони от екологична мрежа Натура 2000 по смисъла на Закона за биологичното разнообразие</w:t>
      </w:r>
      <w:r w:rsidR="00421F0B">
        <w:rPr>
          <w:rFonts w:ascii="Times New Roman" w:hAnsi="Times New Roman"/>
          <w:i/>
          <w:sz w:val="24"/>
          <w:szCs w:val="24"/>
          <w:lang w:val="bg-BG"/>
        </w:rPr>
        <w:t xml:space="preserve"> (ЗБР)</w:t>
      </w:r>
      <w:r>
        <w:rPr>
          <w:rFonts w:ascii="Times New Roman" w:hAnsi="Times New Roman"/>
          <w:i/>
          <w:sz w:val="24"/>
          <w:szCs w:val="24"/>
          <w:lang w:val="bg-BG"/>
        </w:rPr>
        <w:t>.</w:t>
      </w:r>
      <w:r w:rsidR="00421F0B">
        <w:rPr>
          <w:rFonts w:ascii="Times New Roman" w:hAnsi="Times New Roman"/>
          <w:i/>
          <w:sz w:val="24"/>
          <w:szCs w:val="24"/>
          <w:lang w:val="bg-BG"/>
        </w:rPr>
        <w:t xml:space="preserve"> Най-близко</w:t>
      </w:r>
      <w:r w:rsidR="00B3056B">
        <w:rPr>
          <w:rFonts w:ascii="Times New Roman" w:hAnsi="Times New Roman"/>
          <w:i/>
          <w:sz w:val="24"/>
          <w:szCs w:val="24"/>
          <w:lang w:val="bg-BG"/>
        </w:rPr>
        <w:t xml:space="preserve"> </w:t>
      </w:r>
      <w:r w:rsidR="00421F0B">
        <w:rPr>
          <w:rFonts w:ascii="Times New Roman" w:hAnsi="Times New Roman"/>
          <w:i/>
          <w:sz w:val="24"/>
          <w:szCs w:val="24"/>
          <w:lang w:val="bg-BG"/>
        </w:rPr>
        <w:t xml:space="preserve">разположената защитена зона е </w:t>
      </w:r>
      <w:r w:rsidR="00421F0B">
        <w:rPr>
          <w:rFonts w:ascii="Times New Roman" w:hAnsi="Times New Roman"/>
          <w:i/>
          <w:sz w:val="24"/>
          <w:szCs w:val="24"/>
        </w:rPr>
        <w:t>BG0000610 “</w:t>
      </w:r>
      <w:r w:rsidR="00421F0B">
        <w:rPr>
          <w:rFonts w:ascii="Times New Roman" w:hAnsi="Times New Roman"/>
          <w:i/>
          <w:sz w:val="24"/>
          <w:szCs w:val="24"/>
          <w:lang w:val="bg-BG"/>
        </w:rPr>
        <w:t>Река Янтра“ за опазване на природните местообитания и на дивата флора и фауна, включена в Списъка на защитените зони, приет с Решение на Министерски съвет № 122/02.03.2007 г. и Заповед № РД-401/12.07.2016 г. на министъра на околната среда и водите по чл. 19, ал. 1 от ЗБР.</w:t>
      </w:r>
    </w:p>
    <w:p w:rsidR="00D95AE1" w:rsidRPr="00421F0B" w:rsidRDefault="000D61DB" w:rsidP="000D61DB">
      <w:pPr>
        <w:widowControl w:val="0"/>
        <w:autoSpaceDE w:val="0"/>
        <w:autoSpaceDN w:val="0"/>
        <w:adjustRightInd w:val="0"/>
        <w:spacing w:after="0" w:line="240" w:lineRule="auto"/>
        <w:ind w:firstLine="708"/>
        <w:jc w:val="both"/>
        <w:rPr>
          <w:rFonts w:ascii="Times New Roman" w:hAnsi="Times New Roman"/>
          <w:sz w:val="24"/>
          <w:szCs w:val="24"/>
          <w:lang w:val="bg-BG"/>
        </w:rPr>
      </w:pPr>
      <w:r>
        <w:rPr>
          <w:rFonts w:ascii="Times New Roman" w:hAnsi="Times New Roman"/>
          <w:i/>
          <w:sz w:val="24"/>
          <w:szCs w:val="24"/>
          <w:lang w:val="bg-BG"/>
        </w:rPr>
        <w:t xml:space="preserve">Съгласно </w:t>
      </w:r>
      <w:r w:rsidRPr="00E176D2">
        <w:rPr>
          <w:rFonts w:ascii="Times New Roman" w:hAnsi="Times New Roman"/>
          <w:i/>
          <w:sz w:val="24"/>
          <w:szCs w:val="24"/>
          <w:lang w:val="bg-BG"/>
        </w:rPr>
        <w:t>Скица № К05084/13.10.2015 с приложение съгласувана от „</w:t>
      </w:r>
      <w:proofErr w:type="spellStart"/>
      <w:r w:rsidRPr="00E176D2">
        <w:rPr>
          <w:rFonts w:ascii="Times New Roman" w:hAnsi="Times New Roman"/>
          <w:i/>
          <w:sz w:val="24"/>
          <w:szCs w:val="24"/>
          <w:lang w:val="bg-BG"/>
        </w:rPr>
        <w:t>ВиК</w:t>
      </w:r>
      <w:proofErr w:type="spellEnd"/>
      <w:r w:rsidRPr="00E176D2">
        <w:rPr>
          <w:rFonts w:ascii="Times New Roman" w:hAnsi="Times New Roman"/>
          <w:i/>
          <w:sz w:val="24"/>
          <w:szCs w:val="24"/>
          <w:lang w:val="bg-BG"/>
        </w:rPr>
        <w:t xml:space="preserve"> – </w:t>
      </w:r>
      <w:proofErr w:type="spellStart"/>
      <w:r w:rsidRPr="00E176D2">
        <w:rPr>
          <w:rFonts w:ascii="Times New Roman" w:hAnsi="Times New Roman"/>
          <w:i/>
          <w:sz w:val="24"/>
          <w:szCs w:val="24"/>
          <w:lang w:val="bg-BG"/>
        </w:rPr>
        <w:t>Й</w:t>
      </w:r>
      <w:r w:rsidR="00421F0B">
        <w:rPr>
          <w:rFonts w:ascii="Times New Roman" w:hAnsi="Times New Roman"/>
          <w:i/>
          <w:sz w:val="24"/>
          <w:szCs w:val="24"/>
          <w:lang w:val="bg-BG"/>
        </w:rPr>
        <w:t>овковци</w:t>
      </w:r>
      <w:proofErr w:type="spellEnd"/>
      <w:r w:rsidR="00421F0B">
        <w:rPr>
          <w:rFonts w:ascii="Times New Roman" w:hAnsi="Times New Roman"/>
          <w:i/>
          <w:sz w:val="24"/>
          <w:szCs w:val="24"/>
          <w:lang w:val="bg-BG"/>
        </w:rPr>
        <w:t>“ ООД на 17.11.2015 г.</w:t>
      </w:r>
      <w:r w:rsidRPr="00E176D2">
        <w:rPr>
          <w:rFonts w:ascii="Times New Roman" w:hAnsi="Times New Roman"/>
          <w:i/>
          <w:sz w:val="24"/>
          <w:szCs w:val="24"/>
          <w:lang w:val="bg-BG"/>
        </w:rPr>
        <w:t xml:space="preserve"> </w:t>
      </w:r>
      <w:proofErr w:type="spellStart"/>
      <w:r w:rsidRPr="00E176D2">
        <w:rPr>
          <w:rFonts w:ascii="Times New Roman" w:hAnsi="Times New Roman"/>
          <w:i/>
          <w:sz w:val="24"/>
          <w:szCs w:val="24"/>
          <w:lang w:val="bg-BG"/>
        </w:rPr>
        <w:t>най-близк</w:t>
      </w:r>
      <w:proofErr w:type="spellEnd"/>
      <w:r w:rsidR="00421F0B">
        <w:rPr>
          <w:rFonts w:ascii="Times New Roman" w:hAnsi="Times New Roman"/>
          <w:i/>
          <w:sz w:val="24"/>
          <w:szCs w:val="24"/>
        </w:rPr>
        <w:t>o</w:t>
      </w:r>
      <w:r w:rsidR="00B3056B">
        <w:rPr>
          <w:rFonts w:ascii="Times New Roman" w:hAnsi="Times New Roman"/>
          <w:i/>
          <w:sz w:val="24"/>
          <w:szCs w:val="24"/>
          <w:lang w:val="bg-BG"/>
        </w:rPr>
        <w:t xml:space="preserve"> </w:t>
      </w:r>
      <w:r w:rsidR="00421F0B">
        <w:rPr>
          <w:rFonts w:ascii="Times New Roman" w:hAnsi="Times New Roman"/>
          <w:i/>
          <w:sz w:val="24"/>
          <w:szCs w:val="24"/>
          <w:lang w:val="bg-BG"/>
        </w:rPr>
        <w:t xml:space="preserve">разположеното съоръжение за питейно-битово водоснабдяване е </w:t>
      </w:r>
      <w:r w:rsidRPr="00E176D2">
        <w:rPr>
          <w:rFonts w:ascii="Times New Roman" w:hAnsi="Times New Roman"/>
          <w:i/>
          <w:sz w:val="24"/>
          <w:szCs w:val="24"/>
          <w:lang w:val="bg-BG"/>
        </w:rPr>
        <w:t>Деривация „</w:t>
      </w:r>
      <w:proofErr w:type="spellStart"/>
      <w:r w:rsidRPr="00E176D2">
        <w:rPr>
          <w:rFonts w:ascii="Times New Roman" w:hAnsi="Times New Roman"/>
          <w:i/>
          <w:sz w:val="24"/>
          <w:szCs w:val="24"/>
          <w:lang w:val="bg-BG"/>
        </w:rPr>
        <w:t>Йовковци</w:t>
      </w:r>
      <w:proofErr w:type="spellEnd"/>
      <w:r w:rsidRPr="00E176D2">
        <w:rPr>
          <w:rFonts w:ascii="Times New Roman" w:hAnsi="Times New Roman"/>
          <w:i/>
          <w:sz w:val="24"/>
          <w:szCs w:val="24"/>
          <w:lang w:val="bg-BG"/>
        </w:rPr>
        <w:t>“</w:t>
      </w:r>
      <w:r w:rsidR="00421F0B">
        <w:rPr>
          <w:rFonts w:ascii="Times New Roman" w:hAnsi="Times New Roman"/>
          <w:i/>
          <w:sz w:val="24"/>
          <w:szCs w:val="24"/>
        </w:rPr>
        <w:t xml:space="preserve">, </w:t>
      </w:r>
      <w:r w:rsidR="00421F0B">
        <w:rPr>
          <w:rFonts w:ascii="Times New Roman" w:hAnsi="Times New Roman"/>
          <w:i/>
          <w:sz w:val="24"/>
          <w:szCs w:val="24"/>
          <w:lang w:val="bg-BG"/>
        </w:rPr>
        <w:t xml:space="preserve">намиращо се на разстояние над 250 м от </w:t>
      </w:r>
      <w:r w:rsidR="00421F0B" w:rsidRPr="00E176D2">
        <w:rPr>
          <w:rFonts w:ascii="Times New Roman" w:hAnsi="Times New Roman"/>
          <w:i/>
          <w:sz w:val="24"/>
          <w:szCs w:val="24"/>
          <w:lang w:val="bg-BG"/>
        </w:rPr>
        <w:t>ПИ с пл. № 034025</w:t>
      </w:r>
      <w:r w:rsidR="001A13FF">
        <w:rPr>
          <w:rFonts w:ascii="Times New Roman" w:hAnsi="Times New Roman"/>
          <w:i/>
          <w:sz w:val="24"/>
          <w:szCs w:val="24"/>
          <w:lang w:val="bg-BG"/>
        </w:rPr>
        <w:t>.</w:t>
      </w:r>
    </w:p>
    <w:p w:rsidR="00D95AE1" w:rsidRPr="00E176D2" w:rsidRDefault="00D95AE1" w:rsidP="00D95AE1">
      <w:pPr>
        <w:widowControl w:val="0"/>
        <w:autoSpaceDE w:val="0"/>
        <w:autoSpaceDN w:val="0"/>
        <w:adjustRightInd w:val="0"/>
        <w:spacing w:after="0" w:line="240" w:lineRule="auto"/>
        <w:rPr>
          <w:rFonts w:ascii="Times New Roman" w:hAnsi="Times New Roman"/>
          <w:sz w:val="24"/>
          <w:szCs w:val="24"/>
          <w:lang w:val="bg-BG"/>
        </w:rPr>
      </w:pPr>
    </w:p>
    <w:p w:rsidR="00D95AE1" w:rsidRPr="00E176D2" w:rsidRDefault="00D95AE1" w:rsidP="00D95AE1">
      <w:pPr>
        <w:widowControl w:val="0"/>
        <w:autoSpaceDE w:val="0"/>
        <w:autoSpaceDN w:val="0"/>
        <w:adjustRightInd w:val="0"/>
        <w:spacing w:after="0" w:line="240" w:lineRule="auto"/>
        <w:rPr>
          <w:rFonts w:ascii="Times New Roman" w:hAnsi="Times New Roman"/>
          <w:sz w:val="24"/>
          <w:szCs w:val="24"/>
          <w:lang w:val="bg-BG"/>
        </w:rPr>
      </w:pPr>
      <w:r w:rsidRPr="00E176D2">
        <w:rPr>
          <w:rFonts w:ascii="Times New Roman" w:hAnsi="Times New Roman"/>
          <w:sz w:val="24"/>
          <w:szCs w:val="24"/>
          <w:lang w:val="bg-BG"/>
        </w:rPr>
        <w:t>4а.</w:t>
      </w:r>
      <w:r w:rsidR="009114C9" w:rsidRPr="00E176D2">
        <w:rPr>
          <w:rFonts w:ascii="Times New Roman" w:hAnsi="Times New Roman"/>
          <w:sz w:val="24"/>
          <w:szCs w:val="24"/>
          <w:lang w:val="bg-BG"/>
        </w:rPr>
        <w:tab/>
      </w:r>
      <w:r w:rsidRPr="00E176D2">
        <w:rPr>
          <w:rFonts w:ascii="Times New Roman" w:hAnsi="Times New Roman"/>
          <w:sz w:val="24"/>
          <w:szCs w:val="24"/>
          <w:lang w:val="bg-BG"/>
        </w:rPr>
        <w:t xml:space="preserve">Качеството и </w:t>
      </w:r>
      <w:proofErr w:type="spellStart"/>
      <w:r w:rsidRPr="00E176D2">
        <w:rPr>
          <w:rFonts w:ascii="Times New Roman" w:hAnsi="Times New Roman"/>
          <w:sz w:val="24"/>
          <w:szCs w:val="24"/>
          <w:lang w:val="bg-BG"/>
        </w:rPr>
        <w:t>регенеративната</w:t>
      </w:r>
      <w:proofErr w:type="spellEnd"/>
      <w:r w:rsidRPr="00E176D2">
        <w:rPr>
          <w:rFonts w:ascii="Times New Roman" w:hAnsi="Times New Roman"/>
          <w:sz w:val="24"/>
          <w:szCs w:val="24"/>
          <w:lang w:val="bg-BG"/>
        </w:rPr>
        <w:t xml:space="preserve"> спо</w:t>
      </w:r>
      <w:r w:rsidR="00E86241" w:rsidRPr="00E176D2">
        <w:rPr>
          <w:rFonts w:ascii="Times New Roman" w:hAnsi="Times New Roman"/>
          <w:sz w:val="24"/>
          <w:szCs w:val="24"/>
          <w:lang w:val="bg-BG"/>
        </w:rPr>
        <w:t>собност на природните ресурси.</w:t>
      </w:r>
    </w:p>
    <w:p w:rsidR="00336CF4" w:rsidRDefault="00336CF4" w:rsidP="001A13FF">
      <w:pPr>
        <w:widowControl w:val="0"/>
        <w:autoSpaceDE w:val="0"/>
        <w:autoSpaceDN w:val="0"/>
        <w:adjustRightInd w:val="0"/>
        <w:spacing w:after="0" w:line="240" w:lineRule="auto"/>
        <w:ind w:firstLine="708"/>
        <w:jc w:val="both"/>
        <w:rPr>
          <w:rFonts w:ascii="Times New Roman" w:hAnsi="Times New Roman"/>
          <w:i/>
          <w:sz w:val="24"/>
          <w:szCs w:val="24"/>
          <w:lang w:val="bg-BG"/>
        </w:rPr>
      </w:pPr>
      <w:r>
        <w:rPr>
          <w:rFonts w:ascii="Times New Roman" w:hAnsi="Times New Roman"/>
          <w:i/>
          <w:sz w:val="24"/>
          <w:szCs w:val="24"/>
          <w:lang w:val="bg-BG"/>
        </w:rPr>
        <w:t>С р</w:t>
      </w:r>
      <w:r w:rsidR="001A13FF">
        <w:rPr>
          <w:rFonts w:ascii="Times New Roman" w:hAnsi="Times New Roman"/>
          <w:i/>
          <w:sz w:val="24"/>
          <w:szCs w:val="24"/>
          <w:lang w:val="bg-BG"/>
        </w:rPr>
        <w:t xml:space="preserve">еализирането на </w:t>
      </w:r>
      <w:proofErr w:type="spellStart"/>
      <w:r w:rsidR="001A13FF">
        <w:rPr>
          <w:rFonts w:ascii="Times New Roman" w:hAnsi="Times New Roman"/>
          <w:i/>
          <w:sz w:val="24"/>
          <w:szCs w:val="24"/>
          <w:lang w:val="bg-BG"/>
        </w:rPr>
        <w:t>ИП</w:t>
      </w:r>
      <w:proofErr w:type="spellEnd"/>
      <w:r w:rsidR="001A13FF">
        <w:rPr>
          <w:rFonts w:ascii="Times New Roman" w:hAnsi="Times New Roman"/>
          <w:i/>
          <w:sz w:val="24"/>
          <w:szCs w:val="24"/>
          <w:lang w:val="bg-BG"/>
        </w:rPr>
        <w:t xml:space="preserve"> </w:t>
      </w:r>
      <w:r>
        <w:rPr>
          <w:rFonts w:ascii="Times New Roman" w:hAnsi="Times New Roman"/>
          <w:i/>
          <w:sz w:val="24"/>
          <w:szCs w:val="24"/>
          <w:lang w:val="bg-BG"/>
        </w:rPr>
        <w:t xml:space="preserve">няма да бъдат засегнати природни ресурси, чиито качества и </w:t>
      </w:r>
      <w:proofErr w:type="spellStart"/>
      <w:r>
        <w:rPr>
          <w:rFonts w:ascii="Times New Roman" w:hAnsi="Times New Roman"/>
          <w:i/>
          <w:sz w:val="24"/>
          <w:szCs w:val="24"/>
          <w:lang w:val="bg-BG"/>
        </w:rPr>
        <w:t>регенеративни</w:t>
      </w:r>
      <w:proofErr w:type="spellEnd"/>
      <w:r>
        <w:rPr>
          <w:rFonts w:ascii="Times New Roman" w:hAnsi="Times New Roman"/>
          <w:i/>
          <w:sz w:val="24"/>
          <w:szCs w:val="24"/>
          <w:lang w:val="bg-BG"/>
        </w:rPr>
        <w:t xml:space="preserve"> способности да бъдат променени спрямо съществуващите.</w:t>
      </w:r>
    </w:p>
    <w:p w:rsidR="00D95AE1" w:rsidRPr="00E176D2" w:rsidRDefault="00D95AE1" w:rsidP="00D95AE1">
      <w:pPr>
        <w:widowControl w:val="0"/>
        <w:autoSpaceDE w:val="0"/>
        <w:autoSpaceDN w:val="0"/>
        <w:adjustRightInd w:val="0"/>
        <w:spacing w:after="0" w:line="240" w:lineRule="auto"/>
        <w:rPr>
          <w:rFonts w:ascii="Times New Roman" w:hAnsi="Times New Roman"/>
          <w:sz w:val="24"/>
          <w:szCs w:val="24"/>
          <w:lang w:val="bg-BG"/>
        </w:rPr>
      </w:pPr>
    </w:p>
    <w:p w:rsidR="00D95AE1" w:rsidRPr="00E176D2" w:rsidRDefault="00D95AE1" w:rsidP="00D95AE1">
      <w:pPr>
        <w:widowControl w:val="0"/>
        <w:autoSpaceDE w:val="0"/>
        <w:autoSpaceDN w:val="0"/>
        <w:adjustRightInd w:val="0"/>
        <w:spacing w:after="0" w:line="240" w:lineRule="auto"/>
        <w:rPr>
          <w:rFonts w:ascii="Times New Roman" w:hAnsi="Times New Roman"/>
          <w:sz w:val="24"/>
          <w:szCs w:val="24"/>
          <w:lang w:val="bg-BG"/>
        </w:rPr>
      </w:pPr>
      <w:r w:rsidRPr="00E176D2">
        <w:rPr>
          <w:rFonts w:ascii="Times New Roman" w:hAnsi="Times New Roman"/>
          <w:sz w:val="24"/>
          <w:szCs w:val="24"/>
          <w:lang w:val="bg-BG"/>
        </w:rPr>
        <w:t>5.</w:t>
      </w:r>
      <w:r w:rsidR="009114C9" w:rsidRPr="00E176D2">
        <w:rPr>
          <w:rFonts w:ascii="Times New Roman" w:hAnsi="Times New Roman"/>
          <w:sz w:val="24"/>
          <w:szCs w:val="24"/>
          <w:lang w:val="bg-BG"/>
        </w:rPr>
        <w:tab/>
      </w:r>
      <w:r w:rsidRPr="00E176D2">
        <w:rPr>
          <w:rFonts w:ascii="Times New Roman" w:hAnsi="Times New Roman"/>
          <w:sz w:val="24"/>
          <w:szCs w:val="24"/>
          <w:lang w:val="bg-BG"/>
        </w:rPr>
        <w:t>Подробна информация за всички разгледани алтернативи за местоположение.</w:t>
      </w:r>
    </w:p>
    <w:p w:rsidR="00D95AE1" w:rsidRPr="003539AC" w:rsidRDefault="00336CF4" w:rsidP="00336CF4">
      <w:pPr>
        <w:widowControl w:val="0"/>
        <w:autoSpaceDE w:val="0"/>
        <w:autoSpaceDN w:val="0"/>
        <w:adjustRightInd w:val="0"/>
        <w:spacing w:after="0" w:line="240" w:lineRule="auto"/>
        <w:ind w:firstLine="708"/>
        <w:jc w:val="both"/>
        <w:rPr>
          <w:rFonts w:ascii="Times New Roman" w:hAnsi="Times New Roman"/>
          <w:i/>
          <w:sz w:val="24"/>
          <w:szCs w:val="24"/>
          <w:lang w:val="bg-BG"/>
        </w:rPr>
      </w:pPr>
      <w:r w:rsidRPr="00E176D2">
        <w:rPr>
          <w:rFonts w:ascii="Times New Roman" w:hAnsi="Times New Roman"/>
          <w:i/>
          <w:sz w:val="24"/>
          <w:szCs w:val="24"/>
          <w:lang w:val="bg-BG"/>
        </w:rPr>
        <w:t>Поради своята специфика</w:t>
      </w:r>
      <w:r>
        <w:rPr>
          <w:rFonts w:ascii="Times New Roman" w:hAnsi="Times New Roman"/>
          <w:i/>
          <w:sz w:val="24"/>
          <w:szCs w:val="24"/>
          <w:lang w:val="bg-BG"/>
        </w:rPr>
        <w:t>,</w:t>
      </w:r>
      <w:r w:rsidRPr="00E176D2">
        <w:rPr>
          <w:rFonts w:ascii="Times New Roman" w:hAnsi="Times New Roman"/>
          <w:i/>
          <w:sz w:val="24"/>
          <w:szCs w:val="24"/>
          <w:lang w:val="bg-BG"/>
        </w:rPr>
        <w:t xml:space="preserve"> </w:t>
      </w:r>
      <w:proofErr w:type="spellStart"/>
      <w:r w:rsidRPr="00E176D2">
        <w:rPr>
          <w:rFonts w:ascii="Times New Roman" w:hAnsi="Times New Roman"/>
          <w:i/>
          <w:sz w:val="24"/>
          <w:szCs w:val="24"/>
          <w:lang w:val="bg-BG"/>
        </w:rPr>
        <w:t>ИП</w:t>
      </w:r>
      <w:proofErr w:type="spellEnd"/>
      <w:r w:rsidRPr="00E176D2">
        <w:rPr>
          <w:rFonts w:ascii="Times New Roman" w:hAnsi="Times New Roman"/>
          <w:i/>
          <w:sz w:val="24"/>
          <w:szCs w:val="24"/>
          <w:lang w:val="bg-BG"/>
        </w:rPr>
        <w:t xml:space="preserve"> е пряко обвързано с местоположението на съществуващата национална </w:t>
      </w:r>
      <w:proofErr w:type="spellStart"/>
      <w:r w:rsidRPr="00E176D2">
        <w:rPr>
          <w:rFonts w:ascii="Times New Roman" w:hAnsi="Times New Roman"/>
          <w:i/>
          <w:sz w:val="24"/>
          <w:szCs w:val="24"/>
          <w:lang w:val="bg-BG"/>
        </w:rPr>
        <w:t>газопреносна</w:t>
      </w:r>
      <w:proofErr w:type="spellEnd"/>
      <w:r w:rsidRPr="00E176D2">
        <w:rPr>
          <w:rFonts w:ascii="Times New Roman" w:hAnsi="Times New Roman"/>
          <w:i/>
          <w:sz w:val="24"/>
          <w:szCs w:val="24"/>
          <w:lang w:val="bg-BG"/>
        </w:rPr>
        <w:t xml:space="preserve"> мрежа, изградената към нея КС „Полски Сеновец“ и прилежащите им </w:t>
      </w:r>
      <w:proofErr w:type="spellStart"/>
      <w:r w:rsidRPr="00E176D2">
        <w:rPr>
          <w:rFonts w:ascii="Times New Roman" w:hAnsi="Times New Roman"/>
          <w:i/>
          <w:sz w:val="24"/>
          <w:szCs w:val="24"/>
          <w:lang w:val="bg-BG"/>
        </w:rPr>
        <w:t>сервитути</w:t>
      </w:r>
      <w:proofErr w:type="spellEnd"/>
      <w:r w:rsidRPr="00E176D2">
        <w:rPr>
          <w:rFonts w:ascii="Times New Roman" w:hAnsi="Times New Roman"/>
          <w:i/>
          <w:sz w:val="24"/>
          <w:szCs w:val="24"/>
          <w:lang w:val="bg-BG"/>
        </w:rPr>
        <w:t>. Това</w:t>
      </w:r>
      <w:r>
        <w:rPr>
          <w:rFonts w:ascii="Times New Roman" w:hAnsi="Times New Roman"/>
          <w:i/>
          <w:sz w:val="24"/>
          <w:szCs w:val="24"/>
          <w:lang w:val="bg-BG"/>
        </w:rPr>
        <w:t>, както и наличието на собствен имот в близост до станцията,</w:t>
      </w:r>
      <w:r w:rsidRPr="00E176D2">
        <w:rPr>
          <w:rFonts w:ascii="Times New Roman" w:hAnsi="Times New Roman"/>
          <w:i/>
          <w:sz w:val="24"/>
          <w:szCs w:val="24"/>
          <w:lang w:val="bg-BG"/>
        </w:rPr>
        <w:t xml:space="preserve"> предполага</w:t>
      </w:r>
      <w:r>
        <w:rPr>
          <w:rFonts w:ascii="Times New Roman" w:hAnsi="Times New Roman"/>
          <w:i/>
          <w:sz w:val="24"/>
          <w:szCs w:val="24"/>
          <w:lang w:val="bg-BG"/>
        </w:rPr>
        <w:t>т</w:t>
      </w:r>
      <w:r w:rsidRPr="00E176D2">
        <w:rPr>
          <w:rFonts w:ascii="Times New Roman" w:hAnsi="Times New Roman"/>
          <w:i/>
          <w:sz w:val="24"/>
          <w:szCs w:val="24"/>
          <w:lang w:val="bg-BG"/>
        </w:rPr>
        <w:t xml:space="preserve"> липса на алтернатива по отношение на избора на регион за реализиране на </w:t>
      </w:r>
      <w:proofErr w:type="spellStart"/>
      <w:r w:rsidRPr="00E176D2">
        <w:rPr>
          <w:rFonts w:ascii="Times New Roman" w:hAnsi="Times New Roman"/>
          <w:i/>
          <w:sz w:val="24"/>
          <w:szCs w:val="24"/>
          <w:lang w:val="bg-BG"/>
        </w:rPr>
        <w:t>ИП</w:t>
      </w:r>
      <w:proofErr w:type="spellEnd"/>
      <w:r w:rsidRPr="00E176D2">
        <w:rPr>
          <w:rFonts w:ascii="Times New Roman" w:hAnsi="Times New Roman"/>
          <w:i/>
          <w:sz w:val="24"/>
          <w:szCs w:val="24"/>
          <w:lang w:val="bg-BG"/>
        </w:rPr>
        <w:t>.</w:t>
      </w:r>
      <w:r>
        <w:rPr>
          <w:rFonts w:ascii="Times New Roman" w:hAnsi="Times New Roman"/>
          <w:i/>
          <w:sz w:val="24"/>
          <w:szCs w:val="24"/>
          <w:lang w:val="bg-BG"/>
        </w:rPr>
        <w:t xml:space="preserve"> Подробно описание на </w:t>
      </w:r>
      <w:r w:rsidR="003539AC">
        <w:rPr>
          <w:rFonts w:ascii="Times New Roman" w:hAnsi="Times New Roman"/>
          <w:i/>
          <w:sz w:val="24"/>
          <w:szCs w:val="24"/>
          <w:lang w:val="bg-BG"/>
        </w:rPr>
        <w:t xml:space="preserve">съображенията, който са взети предвид при преценка на качествата и местоположението на имота за реализиране на </w:t>
      </w:r>
      <w:proofErr w:type="spellStart"/>
      <w:r w:rsidR="003539AC">
        <w:rPr>
          <w:rFonts w:ascii="Times New Roman" w:hAnsi="Times New Roman"/>
          <w:i/>
          <w:sz w:val="24"/>
          <w:szCs w:val="24"/>
          <w:lang w:val="bg-BG"/>
        </w:rPr>
        <w:t>ИП</w:t>
      </w:r>
      <w:proofErr w:type="spellEnd"/>
      <w:r w:rsidR="003539AC">
        <w:rPr>
          <w:rFonts w:ascii="Times New Roman" w:hAnsi="Times New Roman"/>
          <w:i/>
          <w:sz w:val="24"/>
          <w:szCs w:val="24"/>
          <w:lang w:val="bg-BG"/>
        </w:rPr>
        <w:t xml:space="preserve"> е дадена в раздел </w:t>
      </w:r>
      <w:r w:rsidR="003539AC">
        <w:rPr>
          <w:rFonts w:ascii="Times New Roman" w:hAnsi="Times New Roman"/>
          <w:i/>
          <w:sz w:val="24"/>
          <w:szCs w:val="24"/>
        </w:rPr>
        <w:t xml:space="preserve">II, </w:t>
      </w:r>
      <w:r w:rsidR="003539AC">
        <w:rPr>
          <w:rFonts w:ascii="Times New Roman" w:hAnsi="Times New Roman"/>
          <w:i/>
          <w:sz w:val="24"/>
          <w:szCs w:val="24"/>
          <w:lang w:val="bg-BG"/>
        </w:rPr>
        <w:t>т. 4 от настоящата информация.</w:t>
      </w:r>
    </w:p>
    <w:p w:rsidR="00336CF4" w:rsidRPr="00E176D2" w:rsidRDefault="00336CF4" w:rsidP="00336CF4">
      <w:pPr>
        <w:widowControl w:val="0"/>
        <w:autoSpaceDE w:val="0"/>
        <w:autoSpaceDN w:val="0"/>
        <w:adjustRightInd w:val="0"/>
        <w:spacing w:after="0" w:line="240" w:lineRule="auto"/>
        <w:ind w:firstLine="708"/>
        <w:jc w:val="both"/>
        <w:rPr>
          <w:rFonts w:ascii="Times New Roman" w:hAnsi="Times New Roman"/>
          <w:sz w:val="24"/>
          <w:szCs w:val="24"/>
          <w:lang w:val="bg-BG"/>
        </w:rPr>
      </w:pPr>
    </w:p>
    <w:p w:rsidR="00D95AE1" w:rsidRPr="00E176D2" w:rsidRDefault="00D95AE1" w:rsidP="00D95AE1">
      <w:pPr>
        <w:widowControl w:val="0"/>
        <w:autoSpaceDE w:val="0"/>
        <w:autoSpaceDN w:val="0"/>
        <w:adjustRightInd w:val="0"/>
        <w:spacing w:after="0" w:line="240" w:lineRule="auto"/>
        <w:rPr>
          <w:rFonts w:ascii="Times New Roman" w:hAnsi="Times New Roman"/>
          <w:b/>
          <w:sz w:val="24"/>
          <w:szCs w:val="24"/>
          <w:lang w:val="bg-BG"/>
        </w:rPr>
      </w:pPr>
      <w:r w:rsidRPr="00E176D2">
        <w:rPr>
          <w:rFonts w:ascii="Times New Roman" w:hAnsi="Times New Roman"/>
          <w:b/>
          <w:sz w:val="24"/>
          <w:szCs w:val="24"/>
          <w:lang w:val="bg-BG"/>
        </w:rPr>
        <w:t>IV.</w:t>
      </w:r>
      <w:r w:rsidR="009114C9" w:rsidRPr="00E176D2">
        <w:rPr>
          <w:rFonts w:ascii="Times New Roman" w:hAnsi="Times New Roman"/>
          <w:b/>
          <w:sz w:val="24"/>
          <w:szCs w:val="24"/>
          <w:lang w:val="bg-BG"/>
        </w:rPr>
        <w:tab/>
      </w:r>
      <w:r w:rsidRPr="00E176D2">
        <w:rPr>
          <w:rFonts w:ascii="Times New Roman" w:hAnsi="Times New Roman"/>
          <w:b/>
          <w:sz w:val="24"/>
          <w:szCs w:val="24"/>
          <w:lang w:val="bg-BG"/>
        </w:rPr>
        <w:t>Характеристики на потенциалното въздействие</w:t>
      </w:r>
    </w:p>
    <w:p w:rsidR="00D95AE1" w:rsidRPr="00E176D2" w:rsidRDefault="00D95AE1" w:rsidP="00D95AE1">
      <w:pPr>
        <w:widowControl w:val="0"/>
        <w:tabs>
          <w:tab w:val="left" w:pos="426"/>
        </w:tabs>
        <w:autoSpaceDE w:val="0"/>
        <w:autoSpaceDN w:val="0"/>
        <w:adjustRightInd w:val="0"/>
        <w:spacing w:after="0" w:line="240" w:lineRule="auto"/>
        <w:jc w:val="both"/>
        <w:rPr>
          <w:rFonts w:ascii="Times New Roman" w:hAnsi="Times New Roman"/>
          <w:sz w:val="24"/>
          <w:szCs w:val="24"/>
          <w:lang w:val="bg-BG"/>
        </w:rPr>
      </w:pPr>
      <w:r w:rsidRPr="00E176D2">
        <w:rPr>
          <w:rFonts w:ascii="Times New Roman" w:hAnsi="Times New Roman"/>
          <w:sz w:val="24"/>
          <w:szCs w:val="24"/>
          <w:lang w:val="bg-BG"/>
        </w:rPr>
        <w:t>(кратко описание на възможните въздействия вследствие на реализацията н</w:t>
      </w:r>
      <w:r w:rsidR="00CD6795" w:rsidRPr="00E176D2">
        <w:rPr>
          <w:rFonts w:ascii="Times New Roman" w:hAnsi="Times New Roman"/>
          <w:sz w:val="24"/>
          <w:szCs w:val="24"/>
          <w:lang w:val="bg-BG"/>
        </w:rPr>
        <w:t>а инвестиционното предложение):</w:t>
      </w:r>
    </w:p>
    <w:p w:rsidR="005F18B6" w:rsidRPr="00A5552D" w:rsidRDefault="005F18B6" w:rsidP="005F18B6">
      <w:pPr>
        <w:widowControl w:val="0"/>
        <w:autoSpaceDE w:val="0"/>
        <w:autoSpaceDN w:val="0"/>
        <w:adjustRightInd w:val="0"/>
        <w:spacing w:after="0" w:line="240" w:lineRule="auto"/>
        <w:ind w:firstLine="708"/>
        <w:jc w:val="both"/>
        <w:rPr>
          <w:rFonts w:ascii="Times New Roman" w:hAnsi="Times New Roman"/>
          <w:sz w:val="24"/>
          <w:szCs w:val="24"/>
        </w:rPr>
      </w:pPr>
    </w:p>
    <w:p w:rsidR="00D95AE1" w:rsidRPr="00E176D2" w:rsidRDefault="00D95AE1" w:rsidP="00D95AE1">
      <w:pPr>
        <w:widowControl w:val="0"/>
        <w:autoSpaceDE w:val="0"/>
        <w:autoSpaceDN w:val="0"/>
        <w:adjustRightInd w:val="0"/>
        <w:spacing w:after="0" w:line="240" w:lineRule="auto"/>
        <w:jc w:val="both"/>
        <w:rPr>
          <w:rFonts w:ascii="Times New Roman" w:hAnsi="Times New Roman"/>
          <w:sz w:val="24"/>
          <w:szCs w:val="24"/>
          <w:lang w:val="bg-BG"/>
        </w:rPr>
      </w:pPr>
      <w:r w:rsidRPr="00E176D2">
        <w:rPr>
          <w:rFonts w:ascii="Times New Roman" w:hAnsi="Times New Roman"/>
          <w:sz w:val="24"/>
          <w:szCs w:val="24"/>
          <w:lang w:val="bg-BG"/>
        </w:rPr>
        <w:t>1.</w:t>
      </w:r>
      <w:r w:rsidR="009114C9" w:rsidRPr="00E176D2">
        <w:rPr>
          <w:rFonts w:ascii="Times New Roman" w:hAnsi="Times New Roman"/>
          <w:sz w:val="24"/>
          <w:szCs w:val="24"/>
          <w:lang w:val="bg-BG"/>
        </w:rPr>
        <w:tab/>
      </w:r>
      <w:r w:rsidRPr="00E176D2">
        <w:rPr>
          <w:rFonts w:ascii="Times New Roman" w:hAnsi="Times New Roman"/>
          <w:sz w:val="24"/>
          <w:szCs w:val="24"/>
          <w:lang w:val="bg-BG"/>
        </w:rPr>
        <w:t xml:space="preserve">Въздействие върху хората и тяхното здраве, </w:t>
      </w:r>
      <w:proofErr w:type="spellStart"/>
      <w:r w:rsidRPr="00E176D2">
        <w:rPr>
          <w:rFonts w:ascii="Times New Roman" w:hAnsi="Times New Roman"/>
          <w:sz w:val="24"/>
          <w:szCs w:val="24"/>
          <w:lang w:val="bg-BG"/>
        </w:rPr>
        <w:t>земеползването</w:t>
      </w:r>
      <w:proofErr w:type="spellEnd"/>
      <w:r w:rsidRPr="00E176D2">
        <w:rPr>
          <w:rFonts w:ascii="Times New Roman" w:hAnsi="Times New Roman"/>
          <w:sz w:val="24"/>
          <w:szCs w:val="24"/>
          <w:lang w:val="bg-BG"/>
        </w:rPr>
        <w:t xml:space="preserve">, материалните активи, атмосферния въздух, атмосферата, водите, почвата, земните недра, ландшафта, природните обекти, минералното разнообразие, биологичното разнообразие и неговите елементи и защитените територии на единични и групови недвижими културни ценности, както и очакваното въздействие от естествени и антропогенни вещества и процеси, различните видове отпадъци и техните местонахождения, рисковите енергийни източници - шумове, вибрации, радиации, както и някои генетично модифицирани </w:t>
      </w:r>
      <w:r w:rsidR="00F30F0D" w:rsidRPr="00E176D2">
        <w:rPr>
          <w:rFonts w:ascii="Times New Roman" w:hAnsi="Times New Roman"/>
          <w:sz w:val="24"/>
          <w:szCs w:val="24"/>
          <w:lang w:val="bg-BG"/>
        </w:rPr>
        <w:t>организми.</w:t>
      </w:r>
    </w:p>
    <w:p w:rsidR="00D95AE1" w:rsidRDefault="00864EBA" w:rsidP="00D95AE1">
      <w:pPr>
        <w:widowControl w:val="0"/>
        <w:autoSpaceDE w:val="0"/>
        <w:autoSpaceDN w:val="0"/>
        <w:adjustRightInd w:val="0"/>
        <w:spacing w:after="0" w:line="240" w:lineRule="auto"/>
        <w:rPr>
          <w:rFonts w:ascii="Times New Roman" w:hAnsi="Times New Roman"/>
          <w:i/>
          <w:sz w:val="24"/>
          <w:szCs w:val="24"/>
          <w:lang w:val="bg-BG"/>
        </w:rPr>
      </w:pPr>
      <w:r w:rsidRPr="00864EBA">
        <w:rPr>
          <w:rFonts w:ascii="Times New Roman" w:hAnsi="Times New Roman"/>
          <w:i/>
          <w:sz w:val="24"/>
          <w:szCs w:val="24"/>
          <w:lang w:val="bg-BG"/>
        </w:rPr>
        <w:t>.</w:t>
      </w:r>
      <w:r w:rsidRPr="00864EBA">
        <w:rPr>
          <w:rFonts w:ascii="Times New Roman" w:hAnsi="Times New Roman"/>
          <w:i/>
          <w:sz w:val="24"/>
          <w:szCs w:val="24"/>
          <w:lang w:val="bg-BG"/>
        </w:rPr>
        <w:tab/>
        <w:t>Въздействие върху хората и тяхното здраве</w:t>
      </w:r>
      <w:r>
        <w:rPr>
          <w:rFonts w:ascii="Times New Roman" w:hAnsi="Times New Roman"/>
          <w:i/>
          <w:sz w:val="24"/>
          <w:szCs w:val="24"/>
          <w:lang w:val="bg-BG"/>
        </w:rPr>
        <w:t>:</w:t>
      </w:r>
    </w:p>
    <w:p w:rsidR="00864EBA" w:rsidRDefault="00864EBA" w:rsidP="00864EBA">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д</w:t>
      </w:r>
      <w:r w:rsidRPr="00864EBA">
        <w:rPr>
          <w:rFonts w:ascii="Times New Roman" w:hAnsi="Times New Roman"/>
          <w:i/>
          <w:sz w:val="24"/>
          <w:szCs w:val="24"/>
          <w:lang w:val="bg-BG"/>
        </w:rPr>
        <w:t xml:space="preserve">ейностите </w:t>
      </w:r>
      <w:r w:rsidR="0018176D">
        <w:rPr>
          <w:rFonts w:ascii="Times New Roman" w:hAnsi="Times New Roman"/>
          <w:i/>
          <w:sz w:val="24"/>
          <w:szCs w:val="24"/>
          <w:lang w:val="bg-BG"/>
        </w:rPr>
        <w:t>свързани с</w:t>
      </w:r>
      <w:r>
        <w:rPr>
          <w:rFonts w:ascii="Times New Roman" w:hAnsi="Times New Roman"/>
          <w:i/>
          <w:sz w:val="24"/>
          <w:szCs w:val="24"/>
          <w:lang w:val="bg-BG"/>
        </w:rPr>
        <w:t xml:space="preserve"> реали</w:t>
      </w:r>
      <w:r w:rsidR="0018176D">
        <w:rPr>
          <w:rFonts w:ascii="Times New Roman" w:hAnsi="Times New Roman"/>
          <w:i/>
          <w:sz w:val="24"/>
          <w:szCs w:val="24"/>
          <w:lang w:val="bg-BG"/>
        </w:rPr>
        <w:t>зация</w:t>
      </w:r>
      <w:r>
        <w:rPr>
          <w:rFonts w:ascii="Times New Roman" w:hAnsi="Times New Roman"/>
          <w:i/>
          <w:sz w:val="24"/>
          <w:szCs w:val="24"/>
          <w:lang w:val="bg-BG"/>
        </w:rPr>
        <w:t xml:space="preserve"> на </w:t>
      </w:r>
      <w:proofErr w:type="spellStart"/>
      <w:r>
        <w:rPr>
          <w:rFonts w:ascii="Times New Roman" w:hAnsi="Times New Roman"/>
          <w:i/>
          <w:sz w:val="24"/>
          <w:szCs w:val="24"/>
          <w:lang w:val="bg-BG"/>
        </w:rPr>
        <w:t>ИП</w:t>
      </w:r>
      <w:proofErr w:type="spellEnd"/>
      <w:r>
        <w:rPr>
          <w:rFonts w:ascii="Times New Roman" w:hAnsi="Times New Roman"/>
          <w:i/>
          <w:sz w:val="24"/>
          <w:szCs w:val="24"/>
          <w:lang w:val="bg-BG"/>
        </w:rPr>
        <w:t xml:space="preserve"> и експлоатация на обекта </w:t>
      </w:r>
      <w:r w:rsidRPr="00864EBA">
        <w:rPr>
          <w:rFonts w:ascii="Times New Roman" w:hAnsi="Times New Roman"/>
          <w:i/>
          <w:sz w:val="24"/>
          <w:szCs w:val="24"/>
          <w:lang w:val="bg-BG"/>
        </w:rPr>
        <w:t xml:space="preserve">не </w:t>
      </w:r>
      <w:r w:rsidR="003750D3">
        <w:rPr>
          <w:rFonts w:ascii="Times New Roman" w:hAnsi="Times New Roman"/>
          <w:i/>
          <w:sz w:val="24"/>
          <w:szCs w:val="24"/>
          <w:lang w:val="bg-BG"/>
        </w:rPr>
        <w:t>следва да доведат</w:t>
      </w:r>
      <w:r w:rsidRPr="00864EBA">
        <w:rPr>
          <w:rFonts w:ascii="Times New Roman" w:hAnsi="Times New Roman"/>
          <w:i/>
          <w:sz w:val="24"/>
          <w:szCs w:val="24"/>
          <w:lang w:val="bg-BG"/>
        </w:rPr>
        <w:t xml:space="preserve"> до рискове за населението</w:t>
      </w:r>
      <w:r w:rsidR="0018176D">
        <w:rPr>
          <w:rFonts w:ascii="Times New Roman" w:hAnsi="Times New Roman"/>
          <w:i/>
          <w:sz w:val="24"/>
          <w:szCs w:val="24"/>
          <w:lang w:val="bg-BG"/>
        </w:rPr>
        <w:t xml:space="preserve"> в</w:t>
      </w:r>
      <w:r w:rsidR="008F4C36">
        <w:rPr>
          <w:rFonts w:ascii="Times New Roman" w:hAnsi="Times New Roman"/>
          <w:i/>
          <w:sz w:val="24"/>
          <w:szCs w:val="24"/>
          <w:lang w:val="bg-BG"/>
        </w:rPr>
        <w:t xml:space="preserve">следствие на замърсявания, </w:t>
      </w:r>
      <w:r w:rsidR="003750D3">
        <w:rPr>
          <w:rFonts w:ascii="Times New Roman" w:hAnsi="Times New Roman"/>
          <w:i/>
          <w:sz w:val="24"/>
          <w:szCs w:val="24"/>
          <w:lang w:val="bg-BG"/>
        </w:rPr>
        <w:t xml:space="preserve">водещи до акумулиране на тежки метали, устойчиви органични съединения и радиоактивни вещества; </w:t>
      </w:r>
      <w:r w:rsidR="008F4C36">
        <w:rPr>
          <w:rFonts w:ascii="Times New Roman" w:hAnsi="Times New Roman"/>
          <w:i/>
          <w:sz w:val="24"/>
          <w:szCs w:val="24"/>
          <w:lang w:val="bg-BG"/>
        </w:rPr>
        <w:t>няма опасност от отделяне на вредни вещества, който да попаднат в организма, чрез атмосферния въздух, подпочвените води или продукцията добита от околните земеделски земи;</w:t>
      </w:r>
    </w:p>
    <w:p w:rsidR="003B4733" w:rsidRDefault="003B4733" w:rsidP="00864EBA">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Pr>
          <w:rFonts w:ascii="Times New Roman" w:hAnsi="Times New Roman"/>
          <w:i/>
          <w:sz w:val="24"/>
          <w:szCs w:val="24"/>
          <w:lang w:val="bg-BG"/>
        </w:rPr>
        <w:tab/>
        <w:t xml:space="preserve">Въздействие върху </w:t>
      </w:r>
      <w:proofErr w:type="spellStart"/>
      <w:r>
        <w:rPr>
          <w:rFonts w:ascii="Times New Roman" w:hAnsi="Times New Roman"/>
          <w:i/>
          <w:sz w:val="24"/>
          <w:szCs w:val="24"/>
          <w:lang w:val="bg-BG"/>
        </w:rPr>
        <w:t>земеползването</w:t>
      </w:r>
      <w:proofErr w:type="spellEnd"/>
      <w:r>
        <w:rPr>
          <w:rFonts w:ascii="Times New Roman" w:hAnsi="Times New Roman"/>
          <w:i/>
          <w:sz w:val="24"/>
          <w:szCs w:val="24"/>
          <w:lang w:val="bg-BG"/>
        </w:rPr>
        <w:t>:</w:t>
      </w:r>
    </w:p>
    <w:p w:rsidR="003B4733" w:rsidRDefault="003B4733" w:rsidP="00864EBA">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r>
      <w:r w:rsidR="00AC7EBE">
        <w:rPr>
          <w:rFonts w:ascii="Times New Roman" w:hAnsi="Times New Roman"/>
          <w:i/>
          <w:sz w:val="24"/>
          <w:szCs w:val="24"/>
          <w:lang w:val="bg-BG"/>
        </w:rPr>
        <w:t xml:space="preserve">за реализиране на </w:t>
      </w:r>
      <w:proofErr w:type="spellStart"/>
      <w:r w:rsidR="00AC7EBE">
        <w:rPr>
          <w:rFonts w:ascii="Times New Roman" w:hAnsi="Times New Roman"/>
          <w:i/>
          <w:sz w:val="24"/>
          <w:szCs w:val="24"/>
          <w:lang w:val="bg-BG"/>
        </w:rPr>
        <w:t>ИП</w:t>
      </w:r>
      <w:proofErr w:type="spellEnd"/>
      <w:r w:rsidR="00AC7EBE">
        <w:rPr>
          <w:rFonts w:ascii="Times New Roman" w:hAnsi="Times New Roman"/>
          <w:i/>
          <w:sz w:val="24"/>
          <w:szCs w:val="24"/>
          <w:lang w:val="bg-BG"/>
        </w:rPr>
        <w:t xml:space="preserve"> се предвижда промяна начина на трайно ползване на </w:t>
      </w:r>
      <w:r w:rsidR="00AC7EBE" w:rsidRPr="00E3387E">
        <w:rPr>
          <w:rFonts w:ascii="Times New Roman" w:hAnsi="Times New Roman"/>
          <w:i/>
          <w:sz w:val="24"/>
          <w:szCs w:val="24"/>
          <w:lang w:val="bg-BG"/>
        </w:rPr>
        <w:t>ПИ с пл. № 034025</w:t>
      </w:r>
      <w:r w:rsidR="00AC7EBE">
        <w:rPr>
          <w:rFonts w:ascii="Times New Roman" w:hAnsi="Times New Roman"/>
          <w:i/>
          <w:sz w:val="24"/>
          <w:szCs w:val="24"/>
          <w:lang w:val="bg-BG"/>
        </w:rPr>
        <w:t xml:space="preserve"> от </w:t>
      </w:r>
      <w:r w:rsidR="00AC7EBE">
        <w:rPr>
          <w:rFonts w:ascii="Times New Roman" w:hAnsi="Times New Roman"/>
          <w:i/>
          <w:sz w:val="24"/>
          <w:lang w:val="bg-BG"/>
        </w:rPr>
        <w:t>имот</w:t>
      </w:r>
      <w:r w:rsidR="00AC7EBE" w:rsidRPr="00E176D2">
        <w:rPr>
          <w:rFonts w:ascii="Times New Roman" w:hAnsi="Times New Roman"/>
          <w:i/>
          <w:sz w:val="24"/>
          <w:lang w:val="bg-BG"/>
        </w:rPr>
        <w:t xml:space="preserve"> предназначен за отглеждане на трайни насаждения (лозя) в </w:t>
      </w:r>
      <w:r w:rsidR="00AC7EBE">
        <w:rPr>
          <w:rFonts w:ascii="Times New Roman" w:hAnsi="Times New Roman"/>
          <w:i/>
          <w:sz w:val="24"/>
          <w:lang w:val="bg-BG"/>
        </w:rPr>
        <w:lastRenderedPageBreak/>
        <w:t>имот</w:t>
      </w:r>
      <w:r w:rsidR="00AC7EBE" w:rsidRPr="00E176D2">
        <w:rPr>
          <w:rFonts w:ascii="Times New Roman" w:hAnsi="Times New Roman"/>
          <w:i/>
          <w:sz w:val="24"/>
          <w:lang w:val="bg-BG"/>
        </w:rPr>
        <w:t xml:space="preserve"> предназначен за изграждане на обект на техническата инфраструктура</w:t>
      </w:r>
      <w:r w:rsidR="00AC7EBE">
        <w:rPr>
          <w:rFonts w:ascii="Times New Roman" w:hAnsi="Times New Roman"/>
          <w:i/>
          <w:sz w:val="24"/>
          <w:szCs w:val="24"/>
          <w:lang w:val="bg-BG"/>
        </w:rPr>
        <w:t xml:space="preserve">; не се предвижда промяна начина на трайно ползване на други земеделски земи; </w:t>
      </w:r>
      <w:r w:rsidR="0018176D">
        <w:rPr>
          <w:rFonts w:ascii="Times New Roman" w:hAnsi="Times New Roman"/>
          <w:i/>
          <w:sz w:val="24"/>
          <w:szCs w:val="24"/>
          <w:lang w:val="bg-BG"/>
        </w:rPr>
        <w:t>изграждането</w:t>
      </w:r>
      <w:r>
        <w:rPr>
          <w:rFonts w:ascii="Times New Roman" w:hAnsi="Times New Roman"/>
          <w:i/>
          <w:sz w:val="24"/>
          <w:szCs w:val="24"/>
          <w:lang w:val="bg-BG"/>
        </w:rPr>
        <w:t xml:space="preserve"> на газопровода и електрическия кабел ще ограничат </w:t>
      </w:r>
      <w:proofErr w:type="spellStart"/>
      <w:r>
        <w:rPr>
          <w:rFonts w:ascii="Times New Roman" w:hAnsi="Times New Roman"/>
          <w:i/>
          <w:sz w:val="24"/>
          <w:szCs w:val="24"/>
          <w:lang w:val="bg-BG"/>
        </w:rPr>
        <w:t>земеползването</w:t>
      </w:r>
      <w:proofErr w:type="spellEnd"/>
      <w:r w:rsidR="00AC7EBE">
        <w:rPr>
          <w:rFonts w:ascii="Times New Roman" w:hAnsi="Times New Roman"/>
          <w:i/>
          <w:sz w:val="24"/>
          <w:szCs w:val="24"/>
          <w:lang w:val="bg-BG"/>
        </w:rPr>
        <w:t xml:space="preserve"> на имотите, през който преминават,</w:t>
      </w:r>
      <w:r>
        <w:rPr>
          <w:rFonts w:ascii="Times New Roman" w:hAnsi="Times New Roman"/>
          <w:i/>
          <w:sz w:val="24"/>
          <w:szCs w:val="24"/>
          <w:lang w:val="bg-BG"/>
        </w:rPr>
        <w:t xml:space="preserve"> единствено в зоната на </w:t>
      </w:r>
      <w:proofErr w:type="spellStart"/>
      <w:r>
        <w:rPr>
          <w:rFonts w:ascii="Times New Roman" w:hAnsi="Times New Roman"/>
          <w:i/>
          <w:sz w:val="24"/>
          <w:szCs w:val="24"/>
          <w:lang w:val="bg-BG"/>
        </w:rPr>
        <w:t>сервитута</w:t>
      </w:r>
      <w:proofErr w:type="spellEnd"/>
      <w:r>
        <w:rPr>
          <w:rFonts w:ascii="Times New Roman" w:hAnsi="Times New Roman"/>
          <w:i/>
          <w:sz w:val="24"/>
          <w:szCs w:val="24"/>
          <w:lang w:val="bg-BG"/>
        </w:rPr>
        <w:t xml:space="preserve"> на съоръженията, като сле</w:t>
      </w:r>
      <w:r w:rsidR="00AC7EBE">
        <w:rPr>
          <w:rFonts w:ascii="Times New Roman" w:hAnsi="Times New Roman"/>
          <w:i/>
          <w:sz w:val="24"/>
          <w:szCs w:val="24"/>
          <w:lang w:val="bg-BG"/>
        </w:rPr>
        <w:t>д приключване на строителството</w:t>
      </w:r>
      <w:r>
        <w:rPr>
          <w:rFonts w:ascii="Times New Roman" w:hAnsi="Times New Roman"/>
          <w:i/>
          <w:sz w:val="24"/>
          <w:szCs w:val="24"/>
          <w:lang w:val="bg-BG"/>
        </w:rPr>
        <w:t xml:space="preserve"> земята ще може да се ползва по предназначение;</w:t>
      </w:r>
    </w:p>
    <w:p w:rsidR="00D95AE1" w:rsidRDefault="00AC7EBE" w:rsidP="0018176D">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Pr>
          <w:rFonts w:ascii="Times New Roman" w:hAnsi="Times New Roman"/>
          <w:i/>
          <w:sz w:val="24"/>
          <w:szCs w:val="24"/>
          <w:lang w:val="bg-BG"/>
        </w:rPr>
        <w:tab/>
        <w:t>Въздействие върху атмосферния въздух</w:t>
      </w:r>
      <w:r w:rsidR="0018176D">
        <w:rPr>
          <w:rFonts w:ascii="Times New Roman" w:hAnsi="Times New Roman"/>
          <w:i/>
          <w:sz w:val="24"/>
          <w:szCs w:val="24"/>
          <w:lang w:val="bg-BG"/>
        </w:rPr>
        <w:t>, повърхностните и подпочвените води, почвите</w:t>
      </w:r>
      <w:r w:rsidR="009820AD">
        <w:rPr>
          <w:rFonts w:ascii="Times New Roman" w:hAnsi="Times New Roman"/>
          <w:i/>
          <w:sz w:val="24"/>
          <w:szCs w:val="24"/>
          <w:lang w:val="bg-BG"/>
        </w:rPr>
        <w:t>, както и от отпадъци, шум и в</w:t>
      </w:r>
      <w:r w:rsidR="005F18B6">
        <w:rPr>
          <w:rFonts w:ascii="Times New Roman" w:hAnsi="Times New Roman"/>
          <w:i/>
          <w:sz w:val="24"/>
          <w:szCs w:val="24"/>
          <w:lang w:val="bg-BG"/>
        </w:rPr>
        <w:t>и</w:t>
      </w:r>
      <w:r w:rsidR="009820AD">
        <w:rPr>
          <w:rFonts w:ascii="Times New Roman" w:hAnsi="Times New Roman"/>
          <w:i/>
          <w:sz w:val="24"/>
          <w:szCs w:val="24"/>
          <w:lang w:val="bg-BG"/>
        </w:rPr>
        <w:t>брации</w:t>
      </w:r>
      <w:r>
        <w:rPr>
          <w:rFonts w:ascii="Times New Roman" w:hAnsi="Times New Roman"/>
          <w:i/>
          <w:sz w:val="24"/>
          <w:szCs w:val="24"/>
          <w:lang w:val="bg-BG"/>
        </w:rPr>
        <w:t>:</w:t>
      </w:r>
    </w:p>
    <w:p w:rsidR="00AC7EBE" w:rsidRDefault="00AC7EBE" w:rsidP="0018176D">
      <w:pPr>
        <w:widowControl w:val="0"/>
        <w:autoSpaceDE w:val="0"/>
        <w:autoSpaceDN w:val="0"/>
        <w:adjustRightInd w:val="0"/>
        <w:spacing w:after="0" w:line="240" w:lineRule="auto"/>
        <w:jc w:val="both"/>
        <w:rPr>
          <w:rFonts w:ascii="Times New Roman" w:hAnsi="Times New Roman"/>
          <w:i/>
          <w:sz w:val="24"/>
          <w:szCs w:val="24"/>
          <w:lang w:val="bg-BG"/>
        </w:rPr>
      </w:pPr>
      <w:r w:rsidRPr="00AC7EBE">
        <w:rPr>
          <w:rFonts w:ascii="Times New Roman" w:hAnsi="Times New Roman"/>
          <w:i/>
          <w:sz w:val="24"/>
          <w:szCs w:val="24"/>
          <w:lang w:val="bg-BG"/>
        </w:rPr>
        <w:t>.. .</w:t>
      </w:r>
      <w:r w:rsidRPr="00AC7EBE">
        <w:rPr>
          <w:rFonts w:ascii="Times New Roman" w:hAnsi="Times New Roman"/>
          <w:i/>
          <w:sz w:val="24"/>
          <w:szCs w:val="24"/>
          <w:lang w:val="bg-BG"/>
        </w:rPr>
        <w:tab/>
      </w:r>
      <w:r w:rsidR="0018176D">
        <w:rPr>
          <w:rFonts w:ascii="Times New Roman" w:hAnsi="Times New Roman"/>
          <w:i/>
          <w:sz w:val="24"/>
          <w:szCs w:val="24"/>
          <w:lang w:val="bg-BG"/>
        </w:rPr>
        <w:t>д</w:t>
      </w:r>
      <w:r w:rsidR="0018176D" w:rsidRPr="00864EBA">
        <w:rPr>
          <w:rFonts w:ascii="Times New Roman" w:hAnsi="Times New Roman"/>
          <w:i/>
          <w:sz w:val="24"/>
          <w:szCs w:val="24"/>
          <w:lang w:val="bg-BG"/>
        </w:rPr>
        <w:t xml:space="preserve">ейностите </w:t>
      </w:r>
      <w:r w:rsidR="0018176D">
        <w:rPr>
          <w:rFonts w:ascii="Times New Roman" w:hAnsi="Times New Roman"/>
          <w:i/>
          <w:sz w:val="24"/>
          <w:szCs w:val="24"/>
          <w:lang w:val="bg-BG"/>
        </w:rPr>
        <w:t xml:space="preserve">свързани с реализация на </w:t>
      </w:r>
      <w:proofErr w:type="spellStart"/>
      <w:r w:rsidR="0018176D">
        <w:rPr>
          <w:rFonts w:ascii="Times New Roman" w:hAnsi="Times New Roman"/>
          <w:i/>
          <w:sz w:val="24"/>
          <w:szCs w:val="24"/>
          <w:lang w:val="bg-BG"/>
        </w:rPr>
        <w:t>ИП</w:t>
      </w:r>
      <w:proofErr w:type="spellEnd"/>
      <w:r w:rsidR="0018176D">
        <w:rPr>
          <w:rFonts w:ascii="Times New Roman" w:hAnsi="Times New Roman"/>
          <w:i/>
          <w:sz w:val="24"/>
          <w:szCs w:val="24"/>
          <w:lang w:val="bg-BG"/>
        </w:rPr>
        <w:t xml:space="preserve"> и експлоатация на обекта не следва да доведат до трайно и съществено въздействие </w:t>
      </w:r>
      <w:r w:rsidR="009820AD">
        <w:rPr>
          <w:rFonts w:ascii="Times New Roman" w:hAnsi="Times New Roman"/>
          <w:i/>
          <w:sz w:val="24"/>
          <w:szCs w:val="24"/>
          <w:lang w:val="bg-BG"/>
        </w:rPr>
        <w:t>върху околната среда</w:t>
      </w:r>
      <w:r w:rsidR="0018176D">
        <w:rPr>
          <w:rFonts w:ascii="Times New Roman" w:hAnsi="Times New Roman"/>
          <w:i/>
          <w:sz w:val="24"/>
          <w:szCs w:val="24"/>
          <w:lang w:val="bg-BG"/>
        </w:rPr>
        <w:t xml:space="preserve">; подробно описание на възможното замърсяване при и след реализиране на </w:t>
      </w:r>
      <w:proofErr w:type="spellStart"/>
      <w:r w:rsidR="0018176D">
        <w:rPr>
          <w:rFonts w:ascii="Times New Roman" w:hAnsi="Times New Roman"/>
          <w:i/>
          <w:sz w:val="24"/>
          <w:szCs w:val="24"/>
          <w:lang w:val="bg-BG"/>
        </w:rPr>
        <w:t>ИП</w:t>
      </w:r>
      <w:proofErr w:type="spellEnd"/>
      <w:r w:rsidR="0018176D">
        <w:rPr>
          <w:rFonts w:ascii="Times New Roman" w:hAnsi="Times New Roman"/>
          <w:i/>
          <w:sz w:val="24"/>
          <w:szCs w:val="24"/>
          <w:lang w:val="bg-BG"/>
        </w:rPr>
        <w:t xml:space="preserve"> е дадена в раздел </w:t>
      </w:r>
      <w:r w:rsidR="0018176D">
        <w:rPr>
          <w:rFonts w:ascii="Times New Roman" w:hAnsi="Times New Roman"/>
          <w:i/>
          <w:sz w:val="24"/>
          <w:szCs w:val="24"/>
        </w:rPr>
        <w:t xml:space="preserve">II, </w:t>
      </w:r>
      <w:r w:rsidR="0018176D">
        <w:rPr>
          <w:rFonts w:ascii="Times New Roman" w:hAnsi="Times New Roman"/>
          <w:i/>
          <w:sz w:val="24"/>
          <w:szCs w:val="24"/>
          <w:lang w:val="bg-BG"/>
        </w:rPr>
        <w:t>т. 15 от настоящата информация;</w:t>
      </w:r>
    </w:p>
    <w:p w:rsidR="0018176D" w:rsidRDefault="0018176D" w:rsidP="0018176D">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Pr>
          <w:rFonts w:ascii="Times New Roman" w:hAnsi="Times New Roman"/>
          <w:i/>
          <w:sz w:val="24"/>
          <w:szCs w:val="24"/>
          <w:lang w:val="bg-BG"/>
        </w:rPr>
        <w:tab/>
        <w:t xml:space="preserve">Въздействие върху </w:t>
      </w:r>
      <w:r w:rsidR="009820AD">
        <w:rPr>
          <w:rFonts w:ascii="Times New Roman" w:hAnsi="Times New Roman"/>
          <w:i/>
          <w:sz w:val="24"/>
          <w:szCs w:val="24"/>
          <w:lang w:val="bg-BG"/>
        </w:rPr>
        <w:t>земните недра:</w:t>
      </w:r>
    </w:p>
    <w:p w:rsidR="009820AD" w:rsidRDefault="009820AD" w:rsidP="0018176D">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д</w:t>
      </w:r>
      <w:r w:rsidRPr="00864EBA">
        <w:rPr>
          <w:rFonts w:ascii="Times New Roman" w:hAnsi="Times New Roman"/>
          <w:i/>
          <w:sz w:val="24"/>
          <w:szCs w:val="24"/>
          <w:lang w:val="bg-BG"/>
        </w:rPr>
        <w:t xml:space="preserve">ейностите </w:t>
      </w:r>
      <w:r>
        <w:rPr>
          <w:rFonts w:ascii="Times New Roman" w:hAnsi="Times New Roman"/>
          <w:i/>
          <w:sz w:val="24"/>
          <w:szCs w:val="24"/>
          <w:lang w:val="bg-BG"/>
        </w:rPr>
        <w:t xml:space="preserve">свързани с реализация на </w:t>
      </w:r>
      <w:proofErr w:type="spellStart"/>
      <w:r>
        <w:rPr>
          <w:rFonts w:ascii="Times New Roman" w:hAnsi="Times New Roman"/>
          <w:i/>
          <w:sz w:val="24"/>
          <w:szCs w:val="24"/>
          <w:lang w:val="bg-BG"/>
        </w:rPr>
        <w:t>ИП</w:t>
      </w:r>
      <w:proofErr w:type="spellEnd"/>
      <w:r>
        <w:rPr>
          <w:rFonts w:ascii="Times New Roman" w:hAnsi="Times New Roman"/>
          <w:i/>
          <w:sz w:val="24"/>
          <w:szCs w:val="24"/>
          <w:lang w:val="bg-BG"/>
        </w:rPr>
        <w:t xml:space="preserve"> </w:t>
      </w:r>
      <w:r w:rsidR="005F18B6">
        <w:rPr>
          <w:rFonts w:ascii="Times New Roman" w:hAnsi="Times New Roman"/>
          <w:i/>
          <w:sz w:val="24"/>
          <w:szCs w:val="24"/>
          <w:lang w:val="bg-BG"/>
        </w:rPr>
        <w:t>са свързани с изкопни работи с максимална дълбочина до 1.5 м, което предполага незначително въздействие върху повърхностната зона на земните недра;</w:t>
      </w:r>
    </w:p>
    <w:p w:rsidR="005F18B6" w:rsidRDefault="005F18B6" w:rsidP="0018176D">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Pr>
          <w:rFonts w:ascii="Times New Roman" w:hAnsi="Times New Roman"/>
          <w:i/>
          <w:sz w:val="24"/>
          <w:szCs w:val="24"/>
          <w:lang w:val="bg-BG"/>
        </w:rPr>
        <w:tab/>
        <w:t>Въздействие върху ландшафта:</w:t>
      </w:r>
    </w:p>
    <w:p w:rsidR="005F18B6" w:rsidRDefault="005F18B6" w:rsidP="0018176D">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д</w:t>
      </w:r>
      <w:r w:rsidRPr="00864EBA">
        <w:rPr>
          <w:rFonts w:ascii="Times New Roman" w:hAnsi="Times New Roman"/>
          <w:i/>
          <w:sz w:val="24"/>
          <w:szCs w:val="24"/>
          <w:lang w:val="bg-BG"/>
        </w:rPr>
        <w:t xml:space="preserve">ейностите </w:t>
      </w:r>
      <w:r>
        <w:rPr>
          <w:rFonts w:ascii="Times New Roman" w:hAnsi="Times New Roman"/>
          <w:i/>
          <w:sz w:val="24"/>
          <w:szCs w:val="24"/>
          <w:lang w:val="bg-BG"/>
        </w:rPr>
        <w:t xml:space="preserve">свързани с реализация на </w:t>
      </w:r>
      <w:proofErr w:type="spellStart"/>
      <w:r>
        <w:rPr>
          <w:rFonts w:ascii="Times New Roman" w:hAnsi="Times New Roman"/>
          <w:i/>
          <w:sz w:val="24"/>
          <w:szCs w:val="24"/>
          <w:lang w:val="bg-BG"/>
        </w:rPr>
        <w:t>ИП</w:t>
      </w:r>
      <w:proofErr w:type="spellEnd"/>
      <w:r w:rsidRPr="005F18B6">
        <w:rPr>
          <w:rFonts w:ascii="Times New Roman" w:hAnsi="Times New Roman"/>
          <w:i/>
          <w:sz w:val="24"/>
          <w:szCs w:val="24"/>
          <w:lang w:val="bg-BG"/>
        </w:rPr>
        <w:t xml:space="preserve"> не предполага</w:t>
      </w:r>
      <w:r>
        <w:rPr>
          <w:rFonts w:ascii="Times New Roman" w:hAnsi="Times New Roman"/>
          <w:i/>
          <w:sz w:val="24"/>
          <w:szCs w:val="24"/>
          <w:lang w:val="bg-BG"/>
        </w:rPr>
        <w:t>т</w:t>
      </w:r>
      <w:r w:rsidRPr="005F18B6">
        <w:rPr>
          <w:rFonts w:ascii="Times New Roman" w:hAnsi="Times New Roman"/>
          <w:i/>
          <w:sz w:val="24"/>
          <w:szCs w:val="24"/>
          <w:lang w:val="bg-BG"/>
        </w:rPr>
        <w:t xml:space="preserve"> нарушаване и съществена намеса в съществуващия ландшафт на региона; трасетата на захранващия газопровод и електрически кабел ще бъдат положени подземно, като след приключване </w:t>
      </w:r>
      <w:r>
        <w:rPr>
          <w:rFonts w:ascii="Times New Roman" w:hAnsi="Times New Roman"/>
          <w:i/>
          <w:sz w:val="24"/>
          <w:szCs w:val="24"/>
          <w:lang w:val="bg-BG"/>
        </w:rPr>
        <w:t xml:space="preserve">на </w:t>
      </w:r>
      <w:r w:rsidRPr="005F18B6">
        <w:rPr>
          <w:rFonts w:ascii="Times New Roman" w:hAnsi="Times New Roman"/>
          <w:i/>
          <w:sz w:val="24"/>
          <w:szCs w:val="24"/>
          <w:lang w:val="bg-BG"/>
        </w:rPr>
        <w:t>строителните дейности по изграждането им се предвижда възстановяване на първоначалния вид на терена;</w:t>
      </w:r>
    </w:p>
    <w:p w:rsidR="005F18B6" w:rsidRDefault="000D0632" w:rsidP="0018176D">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rPr>
        <w:t>.</w:t>
      </w:r>
      <w:r>
        <w:rPr>
          <w:rFonts w:ascii="Times New Roman" w:hAnsi="Times New Roman"/>
          <w:i/>
          <w:sz w:val="24"/>
          <w:szCs w:val="24"/>
        </w:rPr>
        <w:tab/>
      </w:r>
      <w:r>
        <w:rPr>
          <w:rFonts w:ascii="Times New Roman" w:hAnsi="Times New Roman"/>
          <w:i/>
          <w:sz w:val="24"/>
          <w:szCs w:val="24"/>
          <w:lang w:val="bg-BG"/>
        </w:rPr>
        <w:t xml:space="preserve">Въздействие върху </w:t>
      </w:r>
      <w:r w:rsidRPr="000D0632">
        <w:rPr>
          <w:rFonts w:ascii="Times New Roman" w:hAnsi="Times New Roman"/>
          <w:i/>
          <w:sz w:val="24"/>
          <w:szCs w:val="24"/>
          <w:lang w:val="bg-BG"/>
        </w:rPr>
        <w:t>природните обекти, минералното разнообразие, биологичното разнообразие и неговите елементи и защитените територии на единични и групови недвижими културни ценности</w:t>
      </w:r>
      <w:r>
        <w:rPr>
          <w:rFonts w:ascii="Times New Roman" w:hAnsi="Times New Roman"/>
          <w:i/>
          <w:sz w:val="24"/>
          <w:szCs w:val="24"/>
          <w:lang w:val="bg-BG"/>
        </w:rPr>
        <w:t>:</w:t>
      </w:r>
    </w:p>
    <w:p w:rsidR="000D0632" w:rsidRDefault="000D0632" w:rsidP="0018176D">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 .</w:t>
      </w:r>
      <w:r>
        <w:rPr>
          <w:rFonts w:ascii="Times New Roman" w:hAnsi="Times New Roman"/>
          <w:i/>
          <w:sz w:val="24"/>
          <w:szCs w:val="24"/>
          <w:lang w:val="bg-BG"/>
        </w:rPr>
        <w:tab/>
        <w:t xml:space="preserve">в територията попадаща в обхвата на </w:t>
      </w:r>
      <w:proofErr w:type="spellStart"/>
      <w:r>
        <w:rPr>
          <w:rFonts w:ascii="Times New Roman" w:hAnsi="Times New Roman"/>
          <w:i/>
          <w:sz w:val="24"/>
          <w:szCs w:val="24"/>
          <w:lang w:val="bg-BG"/>
        </w:rPr>
        <w:t>ИП</w:t>
      </w:r>
      <w:proofErr w:type="spellEnd"/>
      <w:r>
        <w:rPr>
          <w:rFonts w:ascii="Times New Roman" w:hAnsi="Times New Roman"/>
          <w:i/>
          <w:sz w:val="24"/>
          <w:szCs w:val="24"/>
          <w:lang w:val="bg-BG"/>
        </w:rPr>
        <w:t xml:space="preserve"> или в близост до него няма данни за установени и регистрирани находища на подземни богатства и/или недвижими културни ценности; д</w:t>
      </w:r>
      <w:r w:rsidRPr="00864EBA">
        <w:rPr>
          <w:rFonts w:ascii="Times New Roman" w:hAnsi="Times New Roman"/>
          <w:i/>
          <w:sz w:val="24"/>
          <w:szCs w:val="24"/>
          <w:lang w:val="bg-BG"/>
        </w:rPr>
        <w:t xml:space="preserve">ейностите </w:t>
      </w:r>
      <w:r>
        <w:rPr>
          <w:rFonts w:ascii="Times New Roman" w:hAnsi="Times New Roman"/>
          <w:i/>
          <w:sz w:val="24"/>
          <w:szCs w:val="24"/>
          <w:lang w:val="bg-BG"/>
        </w:rPr>
        <w:t xml:space="preserve">свързани с реализация на </w:t>
      </w:r>
      <w:proofErr w:type="spellStart"/>
      <w:r>
        <w:rPr>
          <w:rFonts w:ascii="Times New Roman" w:hAnsi="Times New Roman"/>
          <w:i/>
          <w:sz w:val="24"/>
          <w:szCs w:val="24"/>
          <w:lang w:val="bg-BG"/>
        </w:rPr>
        <w:t>ИП</w:t>
      </w:r>
      <w:proofErr w:type="spellEnd"/>
      <w:r>
        <w:rPr>
          <w:rFonts w:ascii="Times New Roman" w:hAnsi="Times New Roman"/>
          <w:i/>
          <w:sz w:val="24"/>
          <w:szCs w:val="24"/>
          <w:lang w:val="bg-BG"/>
        </w:rPr>
        <w:t xml:space="preserve"> и експлоатация на обекта не предполагат пряко или косвено увреждане на видове растения и природни местообитания.</w:t>
      </w:r>
    </w:p>
    <w:p w:rsidR="005F18B6" w:rsidRPr="00AC7EBE" w:rsidRDefault="005F18B6" w:rsidP="0018176D">
      <w:pPr>
        <w:widowControl w:val="0"/>
        <w:autoSpaceDE w:val="0"/>
        <w:autoSpaceDN w:val="0"/>
        <w:adjustRightInd w:val="0"/>
        <w:spacing w:after="0" w:line="240" w:lineRule="auto"/>
        <w:jc w:val="both"/>
        <w:rPr>
          <w:rFonts w:ascii="Times New Roman" w:hAnsi="Times New Roman"/>
          <w:i/>
          <w:sz w:val="24"/>
          <w:szCs w:val="24"/>
          <w:lang w:val="bg-BG"/>
        </w:rPr>
      </w:pPr>
    </w:p>
    <w:p w:rsidR="00D95AE1" w:rsidRPr="00E176D2" w:rsidRDefault="00D95AE1" w:rsidP="00D95AE1">
      <w:pPr>
        <w:widowControl w:val="0"/>
        <w:autoSpaceDE w:val="0"/>
        <w:autoSpaceDN w:val="0"/>
        <w:adjustRightInd w:val="0"/>
        <w:spacing w:after="0" w:line="240" w:lineRule="auto"/>
        <w:rPr>
          <w:rFonts w:ascii="Times New Roman" w:hAnsi="Times New Roman"/>
          <w:sz w:val="24"/>
          <w:szCs w:val="24"/>
          <w:lang w:val="bg-BG"/>
        </w:rPr>
      </w:pPr>
      <w:r w:rsidRPr="00E176D2">
        <w:rPr>
          <w:rFonts w:ascii="Times New Roman" w:hAnsi="Times New Roman"/>
          <w:sz w:val="24"/>
          <w:szCs w:val="24"/>
          <w:lang w:val="bg-BG"/>
        </w:rPr>
        <w:t>2.</w:t>
      </w:r>
      <w:r w:rsidR="009114C9" w:rsidRPr="00E176D2">
        <w:rPr>
          <w:rFonts w:ascii="Times New Roman" w:hAnsi="Times New Roman"/>
          <w:sz w:val="24"/>
          <w:szCs w:val="24"/>
          <w:lang w:val="bg-BG"/>
        </w:rPr>
        <w:tab/>
      </w:r>
      <w:r w:rsidRPr="00E176D2">
        <w:rPr>
          <w:rFonts w:ascii="Times New Roman" w:hAnsi="Times New Roman"/>
          <w:sz w:val="24"/>
          <w:szCs w:val="24"/>
          <w:lang w:val="bg-BG"/>
        </w:rPr>
        <w:t xml:space="preserve">Въздействие върху елементи от Националната екологична мрежа, включително на разположените в близост до обекта на </w:t>
      </w:r>
      <w:r w:rsidR="003C6E0D" w:rsidRPr="00E176D2">
        <w:rPr>
          <w:rFonts w:ascii="Times New Roman" w:hAnsi="Times New Roman"/>
          <w:sz w:val="24"/>
          <w:szCs w:val="24"/>
          <w:lang w:val="bg-BG"/>
        </w:rPr>
        <w:t>инвестиционното предложение.</w:t>
      </w:r>
    </w:p>
    <w:p w:rsidR="00D95AE1" w:rsidRDefault="00B3056B" w:rsidP="00B3056B">
      <w:pPr>
        <w:widowControl w:val="0"/>
        <w:autoSpaceDE w:val="0"/>
        <w:autoSpaceDN w:val="0"/>
        <w:adjustRightInd w:val="0"/>
        <w:spacing w:after="0" w:line="240" w:lineRule="auto"/>
        <w:ind w:firstLine="708"/>
        <w:jc w:val="both"/>
        <w:rPr>
          <w:rFonts w:ascii="Times New Roman" w:hAnsi="Times New Roman"/>
          <w:i/>
          <w:sz w:val="24"/>
          <w:szCs w:val="24"/>
          <w:lang w:val="bg-BG"/>
        </w:rPr>
      </w:pPr>
      <w:r>
        <w:rPr>
          <w:rFonts w:ascii="Times New Roman" w:hAnsi="Times New Roman"/>
          <w:i/>
          <w:sz w:val="24"/>
          <w:szCs w:val="24"/>
          <w:lang w:val="bg-BG"/>
        </w:rPr>
        <w:t xml:space="preserve">Съгласно Писмо с Изх. № 2606/30.08.2016 г. от Директор на РИОСВ – Велико Търново, </w:t>
      </w:r>
      <w:proofErr w:type="spellStart"/>
      <w:r>
        <w:rPr>
          <w:rFonts w:ascii="Times New Roman" w:hAnsi="Times New Roman"/>
          <w:i/>
          <w:sz w:val="24"/>
          <w:szCs w:val="24"/>
          <w:lang w:val="bg-BG"/>
        </w:rPr>
        <w:t>ИП</w:t>
      </w:r>
      <w:proofErr w:type="spellEnd"/>
      <w:r>
        <w:rPr>
          <w:rFonts w:ascii="Times New Roman" w:hAnsi="Times New Roman"/>
          <w:i/>
          <w:sz w:val="24"/>
          <w:szCs w:val="24"/>
          <w:lang w:val="bg-BG"/>
        </w:rPr>
        <w:t xml:space="preserve"> не попада в границите на защитена територия по смисъла на </w:t>
      </w:r>
      <w:proofErr w:type="spellStart"/>
      <w:r>
        <w:rPr>
          <w:rFonts w:ascii="Times New Roman" w:hAnsi="Times New Roman"/>
          <w:i/>
          <w:sz w:val="24"/>
          <w:szCs w:val="24"/>
          <w:lang w:val="bg-BG"/>
        </w:rPr>
        <w:t>ЗЗТ</w:t>
      </w:r>
      <w:proofErr w:type="spellEnd"/>
      <w:r>
        <w:rPr>
          <w:rFonts w:ascii="Times New Roman" w:hAnsi="Times New Roman"/>
          <w:i/>
          <w:sz w:val="24"/>
          <w:szCs w:val="24"/>
          <w:lang w:val="bg-BG"/>
        </w:rPr>
        <w:t xml:space="preserve">. Имота не попада в границите на защитени зони от екологична мрежа Натура 2000 по смисъла на ЗБР. Най-близко разположената защитена зона е </w:t>
      </w:r>
      <w:r>
        <w:rPr>
          <w:rFonts w:ascii="Times New Roman" w:hAnsi="Times New Roman"/>
          <w:i/>
          <w:sz w:val="24"/>
          <w:szCs w:val="24"/>
        </w:rPr>
        <w:t>BG0000610 “</w:t>
      </w:r>
      <w:r>
        <w:rPr>
          <w:rFonts w:ascii="Times New Roman" w:hAnsi="Times New Roman"/>
          <w:i/>
          <w:sz w:val="24"/>
          <w:szCs w:val="24"/>
          <w:lang w:val="bg-BG"/>
        </w:rPr>
        <w:t>Река Янтра“ за опазване на природните местообитания и на дивата флора и фауна, включена в Списъка на защитените зони, приет с Решение на Министерски съвет № 122/02.03.2007 г. и Заповед № РД-401/12.07.2016 г. на министъра на околната среда и</w:t>
      </w:r>
      <w:r w:rsidR="00A87304">
        <w:rPr>
          <w:rFonts w:ascii="Times New Roman" w:hAnsi="Times New Roman"/>
          <w:i/>
          <w:sz w:val="24"/>
          <w:szCs w:val="24"/>
          <w:lang w:val="bg-BG"/>
        </w:rPr>
        <w:t xml:space="preserve"> водите по чл. 19, ал. 1 от ЗБР, като не се очаква въздействие върху нея.</w:t>
      </w:r>
    </w:p>
    <w:p w:rsidR="00B3056B" w:rsidRPr="00E176D2" w:rsidRDefault="00B3056B" w:rsidP="00B3056B">
      <w:pPr>
        <w:widowControl w:val="0"/>
        <w:autoSpaceDE w:val="0"/>
        <w:autoSpaceDN w:val="0"/>
        <w:adjustRightInd w:val="0"/>
        <w:spacing w:after="0" w:line="240" w:lineRule="auto"/>
        <w:ind w:firstLine="708"/>
        <w:jc w:val="both"/>
        <w:rPr>
          <w:rFonts w:ascii="Times New Roman" w:hAnsi="Times New Roman"/>
          <w:sz w:val="24"/>
          <w:szCs w:val="24"/>
          <w:lang w:val="bg-BG"/>
        </w:rPr>
      </w:pPr>
    </w:p>
    <w:p w:rsidR="00A5552D" w:rsidRDefault="00D95AE1" w:rsidP="00D95AE1">
      <w:pPr>
        <w:widowControl w:val="0"/>
        <w:autoSpaceDE w:val="0"/>
        <w:autoSpaceDN w:val="0"/>
        <w:adjustRightInd w:val="0"/>
        <w:spacing w:after="0" w:line="240" w:lineRule="auto"/>
        <w:rPr>
          <w:rFonts w:ascii="Times New Roman" w:hAnsi="Times New Roman"/>
          <w:sz w:val="24"/>
          <w:szCs w:val="24"/>
          <w:lang w:val="bg-BG"/>
        </w:rPr>
      </w:pPr>
      <w:r w:rsidRPr="00E176D2">
        <w:rPr>
          <w:rFonts w:ascii="Times New Roman" w:hAnsi="Times New Roman"/>
          <w:sz w:val="24"/>
          <w:szCs w:val="24"/>
          <w:lang w:val="bg-BG"/>
        </w:rPr>
        <w:t>3.</w:t>
      </w:r>
      <w:r w:rsidR="009114C9" w:rsidRPr="00E176D2">
        <w:rPr>
          <w:rFonts w:ascii="Times New Roman" w:hAnsi="Times New Roman"/>
          <w:sz w:val="24"/>
          <w:szCs w:val="24"/>
          <w:lang w:val="bg-BG"/>
        </w:rPr>
        <w:tab/>
      </w:r>
      <w:r w:rsidRPr="00E176D2">
        <w:rPr>
          <w:rFonts w:ascii="Times New Roman" w:hAnsi="Times New Roman"/>
          <w:sz w:val="24"/>
          <w:szCs w:val="24"/>
          <w:lang w:val="bg-BG"/>
        </w:rPr>
        <w:t>Вид на въздействието (</w:t>
      </w:r>
      <w:r w:rsidRPr="00E176D2">
        <w:rPr>
          <w:rFonts w:ascii="Times New Roman" w:hAnsi="Times New Roman"/>
          <w:szCs w:val="24"/>
          <w:lang w:val="bg-BG"/>
        </w:rPr>
        <w:t>пряко, непряко, вторично, кумулативно, краткотрайно, средно- и дълготрайно, постоянно и временно, положително и отрицателно</w:t>
      </w:r>
      <w:r w:rsidR="00A5552D">
        <w:rPr>
          <w:rFonts w:ascii="Times New Roman" w:hAnsi="Times New Roman"/>
          <w:sz w:val="24"/>
          <w:szCs w:val="24"/>
          <w:lang w:val="bg-BG"/>
        </w:rPr>
        <w:t>).</w:t>
      </w:r>
    </w:p>
    <w:p w:rsidR="00917398" w:rsidRDefault="00917398" w:rsidP="00917398">
      <w:pPr>
        <w:widowControl w:val="0"/>
        <w:autoSpaceDE w:val="0"/>
        <w:autoSpaceDN w:val="0"/>
        <w:adjustRightInd w:val="0"/>
        <w:spacing w:after="0" w:line="240" w:lineRule="auto"/>
        <w:jc w:val="both"/>
        <w:rPr>
          <w:rFonts w:ascii="Times New Roman" w:hAnsi="Times New Roman"/>
          <w:i/>
          <w:sz w:val="24"/>
          <w:szCs w:val="24"/>
          <w:lang w:val="bg-BG"/>
        </w:rPr>
      </w:pPr>
      <w:r w:rsidRPr="00917398">
        <w:rPr>
          <w:rFonts w:ascii="Times New Roman" w:hAnsi="Times New Roman"/>
          <w:i/>
          <w:sz w:val="24"/>
          <w:szCs w:val="24"/>
          <w:lang w:val="bg-BG"/>
        </w:rPr>
        <w:t>.</w:t>
      </w:r>
      <w:r w:rsidRPr="00917398">
        <w:rPr>
          <w:rFonts w:ascii="Times New Roman" w:hAnsi="Times New Roman"/>
          <w:i/>
          <w:sz w:val="24"/>
          <w:szCs w:val="24"/>
          <w:lang w:val="bg-BG"/>
        </w:rPr>
        <w:tab/>
        <w:t>П</w:t>
      </w:r>
      <w:r>
        <w:rPr>
          <w:rFonts w:ascii="Times New Roman" w:hAnsi="Times New Roman"/>
          <w:i/>
          <w:sz w:val="24"/>
          <w:szCs w:val="24"/>
          <w:lang w:val="bg-BG"/>
        </w:rPr>
        <w:t xml:space="preserve">о време на строителство на </w:t>
      </w:r>
      <w:proofErr w:type="spellStart"/>
      <w:r>
        <w:rPr>
          <w:rFonts w:ascii="Times New Roman" w:hAnsi="Times New Roman"/>
          <w:i/>
          <w:sz w:val="24"/>
          <w:szCs w:val="24"/>
          <w:lang w:val="bg-BG"/>
        </w:rPr>
        <w:t>ИП</w:t>
      </w:r>
      <w:proofErr w:type="spellEnd"/>
      <w:r>
        <w:rPr>
          <w:rFonts w:ascii="Times New Roman" w:hAnsi="Times New Roman"/>
          <w:i/>
          <w:sz w:val="24"/>
          <w:szCs w:val="24"/>
          <w:lang w:val="bg-BG"/>
        </w:rPr>
        <w:t xml:space="preserve"> върху компонентите на околната среда и хората се очаква пряко, некумулативно, краткотрайно, временно въздействие</w:t>
      </w:r>
      <w:r w:rsidR="00504487">
        <w:rPr>
          <w:rFonts w:ascii="Times New Roman" w:hAnsi="Times New Roman"/>
          <w:i/>
          <w:sz w:val="24"/>
          <w:szCs w:val="24"/>
          <w:lang w:val="bg-BG"/>
        </w:rPr>
        <w:t xml:space="preserve"> от ниска степен.</w:t>
      </w:r>
    </w:p>
    <w:p w:rsidR="00917398" w:rsidRDefault="00504487" w:rsidP="00C81C36">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Pr>
          <w:rFonts w:ascii="Times New Roman" w:hAnsi="Times New Roman"/>
          <w:i/>
          <w:sz w:val="24"/>
          <w:szCs w:val="24"/>
          <w:lang w:val="bg-BG"/>
        </w:rPr>
        <w:tab/>
        <w:t>По време на експлоатация, при нормална работа на обекта върху компонентите на околната среда и хората не се очаква въздействие.</w:t>
      </w:r>
    </w:p>
    <w:p w:rsidR="00504487" w:rsidRPr="00E176D2" w:rsidRDefault="00504487" w:rsidP="00C81C36">
      <w:pPr>
        <w:widowControl w:val="0"/>
        <w:autoSpaceDE w:val="0"/>
        <w:autoSpaceDN w:val="0"/>
        <w:adjustRightInd w:val="0"/>
        <w:spacing w:after="0" w:line="240" w:lineRule="auto"/>
        <w:jc w:val="both"/>
        <w:rPr>
          <w:rFonts w:ascii="Times New Roman" w:hAnsi="Times New Roman"/>
          <w:sz w:val="24"/>
          <w:szCs w:val="24"/>
          <w:lang w:val="bg-BG"/>
        </w:rPr>
      </w:pPr>
    </w:p>
    <w:p w:rsidR="00A00F60" w:rsidRDefault="00D95AE1" w:rsidP="00A00F60">
      <w:pPr>
        <w:widowControl w:val="0"/>
        <w:autoSpaceDE w:val="0"/>
        <w:autoSpaceDN w:val="0"/>
        <w:adjustRightInd w:val="0"/>
        <w:spacing w:after="0" w:line="240" w:lineRule="auto"/>
        <w:jc w:val="both"/>
        <w:rPr>
          <w:rFonts w:ascii="Times New Roman" w:hAnsi="Times New Roman"/>
          <w:sz w:val="24"/>
          <w:szCs w:val="24"/>
          <w:lang w:val="bg-BG"/>
        </w:rPr>
      </w:pPr>
      <w:r w:rsidRPr="00E176D2">
        <w:rPr>
          <w:rFonts w:ascii="Times New Roman" w:hAnsi="Times New Roman"/>
          <w:sz w:val="24"/>
          <w:szCs w:val="24"/>
          <w:lang w:val="bg-BG"/>
        </w:rPr>
        <w:lastRenderedPageBreak/>
        <w:t>4.</w:t>
      </w:r>
      <w:r w:rsidR="009114C9" w:rsidRPr="00E176D2">
        <w:rPr>
          <w:rFonts w:ascii="Times New Roman" w:hAnsi="Times New Roman"/>
          <w:sz w:val="24"/>
          <w:szCs w:val="24"/>
          <w:lang w:val="bg-BG"/>
        </w:rPr>
        <w:tab/>
      </w:r>
      <w:r w:rsidRPr="00E176D2">
        <w:rPr>
          <w:rFonts w:ascii="Times New Roman" w:hAnsi="Times New Roman"/>
          <w:sz w:val="24"/>
          <w:szCs w:val="24"/>
          <w:lang w:val="bg-BG"/>
        </w:rPr>
        <w:t xml:space="preserve">Обхват на въздействието </w:t>
      </w:r>
      <w:r w:rsidR="00A00F60">
        <w:rPr>
          <w:rFonts w:ascii="Times New Roman" w:hAnsi="Times New Roman"/>
          <w:sz w:val="24"/>
          <w:szCs w:val="24"/>
          <w:lang w:val="bg-BG"/>
        </w:rPr>
        <w:t>–</w:t>
      </w:r>
      <w:r w:rsidRPr="00E176D2">
        <w:rPr>
          <w:rFonts w:ascii="Times New Roman" w:hAnsi="Times New Roman"/>
          <w:sz w:val="24"/>
          <w:szCs w:val="24"/>
          <w:lang w:val="bg-BG"/>
        </w:rPr>
        <w:t xml:space="preserve"> географски район; засегнато население; населени места (</w:t>
      </w:r>
      <w:r w:rsidRPr="00E176D2">
        <w:rPr>
          <w:rFonts w:ascii="Times New Roman" w:hAnsi="Times New Roman"/>
          <w:szCs w:val="24"/>
          <w:lang w:val="bg-BG"/>
        </w:rPr>
        <w:t>наименование, вид - град, село, курортно селище, брой жители и др.</w:t>
      </w:r>
      <w:r w:rsidR="00A00F60">
        <w:rPr>
          <w:rFonts w:ascii="Times New Roman" w:hAnsi="Times New Roman"/>
          <w:sz w:val="24"/>
          <w:szCs w:val="24"/>
          <w:lang w:val="bg-BG"/>
        </w:rPr>
        <w:t>).</w:t>
      </w:r>
    </w:p>
    <w:p w:rsidR="00D95AE1" w:rsidRDefault="002352B4" w:rsidP="00504487">
      <w:pPr>
        <w:pStyle w:val="BodyTextIndent"/>
        <w:ind w:left="0" w:firstLine="708"/>
        <w:rPr>
          <w:i/>
          <w:sz w:val="24"/>
        </w:rPr>
      </w:pPr>
      <w:proofErr w:type="spellStart"/>
      <w:r w:rsidRPr="00E176D2">
        <w:rPr>
          <w:rFonts w:eastAsia="Calibri"/>
          <w:i/>
          <w:sz w:val="24"/>
        </w:rPr>
        <w:t>ИП</w:t>
      </w:r>
      <w:proofErr w:type="spellEnd"/>
      <w:r w:rsidRPr="00E176D2">
        <w:rPr>
          <w:rFonts w:eastAsia="Calibri"/>
          <w:i/>
          <w:sz w:val="24"/>
        </w:rPr>
        <w:t xml:space="preserve"> се предвижда да бъде реализирано в</w:t>
      </w:r>
      <w:r>
        <w:rPr>
          <w:rFonts w:eastAsia="Calibri"/>
          <w:i/>
          <w:sz w:val="24"/>
        </w:rPr>
        <w:t xml:space="preserve"> имоти в</w:t>
      </w:r>
      <w:r w:rsidRPr="00E176D2">
        <w:rPr>
          <w:rFonts w:eastAsia="Calibri"/>
          <w:i/>
          <w:sz w:val="24"/>
        </w:rPr>
        <w:t xml:space="preserve"> </w:t>
      </w:r>
      <w:r>
        <w:rPr>
          <w:rFonts w:eastAsia="Calibri"/>
          <w:i/>
          <w:sz w:val="24"/>
        </w:rPr>
        <w:t>землището на с. Полски Сеновец, община Полски Тръмбеш</w:t>
      </w:r>
      <w:r w:rsidR="0048361C">
        <w:rPr>
          <w:rFonts w:eastAsia="Calibri"/>
          <w:i/>
          <w:sz w:val="24"/>
        </w:rPr>
        <w:t xml:space="preserve">, като се предвижда ограничаване на въздействието в рамките </w:t>
      </w:r>
      <w:r w:rsidR="00504487" w:rsidRPr="00E3387E">
        <w:rPr>
          <w:i/>
          <w:sz w:val="24"/>
        </w:rPr>
        <w:t>ПИ с пл. № 034025</w:t>
      </w:r>
      <w:r w:rsidR="00504487">
        <w:rPr>
          <w:i/>
          <w:sz w:val="24"/>
        </w:rPr>
        <w:t xml:space="preserve"> и </w:t>
      </w:r>
      <w:proofErr w:type="spellStart"/>
      <w:r w:rsidR="00504487">
        <w:rPr>
          <w:i/>
          <w:sz w:val="24"/>
        </w:rPr>
        <w:t>сервитутите</w:t>
      </w:r>
      <w:proofErr w:type="spellEnd"/>
      <w:r w:rsidR="00504487">
        <w:rPr>
          <w:i/>
          <w:sz w:val="24"/>
        </w:rPr>
        <w:t xml:space="preserve"> на елементите на техническата инфраструктура.</w:t>
      </w:r>
    </w:p>
    <w:p w:rsidR="00504487" w:rsidRPr="00E176D2" w:rsidRDefault="00504487" w:rsidP="00504487">
      <w:pPr>
        <w:pStyle w:val="BodyTextIndent"/>
        <w:ind w:left="0" w:firstLine="708"/>
        <w:rPr>
          <w:sz w:val="24"/>
        </w:rPr>
      </w:pPr>
    </w:p>
    <w:p w:rsidR="00ED4DD5" w:rsidRPr="00E176D2" w:rsidRDefault="00D95AE1" w:rsidP="00D95AE1">
      <w:pPr>
        <w:pStyle w:val="ListParagraph"/>
        <w:widowControl w:val="0"/>
        <w:autoSpaceDE w:val="0"/>
        <w:autoSpaceDN w:val="0"/>
        <w:adjustRightInd w:val="0"/>
        <w:spacing w:after="0" w:line="240" w:lineRule="auto"/>
        <w:ind w:left="0"/>
        <w:rPr>
          <w:rFonts w:ascii="Times New Roman" w:hAnsi="Times New Roman"/>
          <w:sz w:val="24"/>
          <w:szCs w:val="24"/>
          <w:lang w:val="bg-BG"/>
        </w:rPr>
      </w:pPr>
      <w:r w:rsidRPr="00E176D2">
        <w:rPr>
          <w:rFonts w:ascii="Times New Roman" w:hAnsi="Times New Roman"/>
          <w:sz w:val="24"/>
          <w:szCs w:val="24"/>
          <w:lang w:val="bg-BG"/>
        </w:rPr>
        <w:t>5.</w:t>
      </w:r>
      <w:r w:rsidR="009114C9" w:rsidRPr="00E176D2">
        <w:rPr>
          <w:rFonts w:ascii="Times New Roman" w:hAnsi="Times New Roman"/>
          <w:sz w:val="24"/>
          <w:szCs w:val="24"/>
          <w:lang w:val="bg-BG"/>
        </w:rPr>
        <w:tab/>
      </w:r>
      <w:r w:rsidRPr="00E176D2">
        <w:rPr>
          <w:rFonts w:ascii="Times New Roman" w:hAnsi="Times New Roman"/>
          <w:sz w:val="24"/>
          <w:szCs w:val="24"/>
          <w:lang w:val="bg-BG"/>
        </w:rPr>
        <w:t>Вероятност на поява на въздействието.</w:t>
      </w:r>
    </w:p>
    <w:p w:rsidR="00D95AE1" w:rsidRDefault="00A00F60" w:rsidP="00A00F60">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Pr>
          <w:rFonts w:ascii="Times New Roman" w:hAnsi="Times New Roman"/>
          <w:i/>
          <w:sz w:val="24"/>
          <w:szCs w:val="24"/>
          <w:lang w:val="bg-BG"/>
        </w:rPr>
        <w:tab/>
        <w:t xml:space="preserve">По време на строителство на </w:t>
      </w:r>
      <w:proofErr w:type="spellStart"/>
      <w:r>
        <w:rPr>
          <w:rFonts w:ascii="Times New Roman" w:hAnsi="Times New Roman"/>
          <w:i/>
          <w:sz w:val="24"/>
          <w:szCs w:val="24"/>
          <w:lang w:val="bg-BG"/>
        </w:rPr>
        <w:t>ИП</w:t>
      </w:r>
      <w:proofErr w:type="spellEnd"/>
      <w:r>
        <w:rPr>
          <w:rFonts w:ascii="Times New Roman" w:hAnsi="Times New Roman"/>
          <w:i/>
          <w:sz w:val="24"/>
          <w:szCs w:val="24"/>
          <w:lang w:val="bg-BG"/>
        </w:rPr>
        <w:t xml:space="preserve">: очаква се въздействие върху качествата на атмосферния въздух поради използване на транспортна и специализирана техника, източник на изгорели газове, както и поради повишаване на </w:t>
      </w:r>
      <w:proofErr w:type="spellStart"/>
      <w:r>
        <w:rPr>
          <w:rFonts w:ascii="Times New Roman" w:hAnsi="Times New Roman"/>
          <w:i/>
          <w:sz w:val="24"/>
          <w:szCs w:val="24"/>
          <w:lang w:val="bg-BG"/>
        </w:rPr>
        <w:t>праховите</w:t>
      </w:r>
      <w:proofErr w:type="spellEnd"/>
      <w:r>
        <w:rPr>
          <w:rFonts w:ascii="Times New Roman" w:hAnsi="Times New Roman"/>
          <w:i/>
          <w:sz w:val="24"/>
          <w:szCs w:val="24"/>
          <w:lang w:val="bg-BG"/>
        </w:rPr>
        <w:t xml:space="preserve"> емисии в резултат на </w:t>
      </w:r>
      <w:r w:rsidR="00241723">
        <w:rPr>
          <w:rFonts w:ascii="Times New Roman" w:hAnsi="Times New Roman"/>
          <w:i/>
          <w:sz w:val="24"/>
          <w:szCs w:val="24"/>
          <w:lang w:val="bg-BG"/>
        </w:rPr>
        <w:t>извършването на изкопно-насипни</w:t>
      </w:r>
      <w:r>
        <w:rPr>
          <w:rFonts w:ascii="Times New Roman" w:hAnsi="Times New Roman"/>
          <w:i/>
          <w:sz w:val="24"/>
          <w:szCs w:val="24"/>
          <w:lang w:val="bg-BG"/>
        </w:rPr>
        <w:t xml:space="preserve"> </w:t>
      </w:r>
      <w:r w:rsidR="00241723">
        <w:rPr>
          <w:rFonts w:ascii="Times New Roman" w:hAnsi="Times New Roman"/>
          <w:i/>
          <w:sz w:val="24"/>
          <w:szCs w:val="24"/>
          <w:lang w:val="bg-BG"/>
        </w:rPr>
        <w:t xml:space="preserve">работи; очаква се генериране на шум в резултата на </w:t>
      </w:r>
      <w:proofErr w:type="spellStart"/>
      <w:r w:rsidR="00241723">
        <w:rPr>
          <w:rFonts w:ascii="Times New Roman" w:hAnsi="Times New Roman"/>
          <w:i/>
          <w:sz w:val="24"/>
          <w:szCs w:val="24"/>
          <w:lang w:val="bg-BG"/>
        </w:rPr>
        <w:t>общостроителни</w:t>
      </w:r>
      <w:proofErr w:type="spellEnd"/>
      <w:r w:rsidR="00241723">
        <w:rPr>
          <w:rFonts w:ascii="Times New Roman" w:hAnsi="Times New Roman"/>
          <w:i/>
          <w:sz w:val="24"/>
          <w:szCs w:val="24"/>
          <w:lang w:val="bg-BG"/>
        </w:rPr>
        <w:t xml:space="preserve"> дейности, както и генериране на </w:t>
      </w:r>
      <w:r w:rsidR="00B3056B">
        <w:rPr>
          <w:rFonts w:ascii="Times New Roman" w:hAnsi="Times New Roman"/>
          <w:i/>
          <w:sz w:val="24"/>
          <w:szCs w:val="24"/>
          <w:lang w:val="bg-BG"/>
        </w:rPr>
        <w:t>строителни и битови отпадъци</w:t>
      </w:r>
      <w:r w:rsidR="00241723">
        <w:rPr>
          <w:rFonts w:ascii="Times New Roman" w:hAnsi="Times New Roman"/>
          <w:i/>
          <w:sz w:val="24"/>
          <w:szCs w:val="24"/>
          <w:lang w:val="bg-BG"/>
        </w:rPr>
        <w:t>.</w:t>
      </w:r>
    </w:p>
    <w:p w:rsidR="00241723" w:rsidRDefault="00241723" w:rsidP="00A00F60">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Pr>
          <w:rFonts w:ascii="Times New Roman" w:hAnsi="Times New Roman"/>
          <w:i/>
          <w:sz w:val="24"/>
          <w:szCs w:val="24"/>
          <w:lang w:val="bg-BG"/>
        </w:rPr>
        <w:tab/>
        <w:t>По време на експлоатация на обекта:</w:t>
      </w:r>
      <w:r w:rsidR="00B3056B">
        <w:rPr>
          <w:rFonts w:ascii="Times New Roman" w:hAnsi="Times New Roman"/>
          <w:i/>
          <w:sz w:val="24"/>
          <w:szCs w:val="24"/>
          <w:lang w:val="bg-BG"/>
        </w:rPr>
        <w:t xml:space="preserve"> работата с п</w:t>
      </w:r>
      <w:r w:rsidR="00B3056B" w:rsidRPr="00E176D2">
        <w:rPr>
          <w:rFonts w:ascii="Times New Roman" w:hAnsi="Times New Roman"/>
          <w:i/>
          <w:sz w:val="24"/>
          <w:szCs w:val="24"/>
          <w:lang w:val="bg-BG"/>
        </w:rPr>
        <w:t>рирод</w:t>
      </w:r>
      <w:r w:rsidR="00B3056B">
        <w:rPr>
          <w:rFonts w:ascii="Times New Roman" w:hAnsi="Times New Roman"/>
          <w:i/>
          <w:sz w:val="24"/>
          <w:szCs w:val="24"/>
          <w:lang w:val="bg-BG"/>
        </w:rPr>
        <w:t>ен</w:t>
      </w:r>
      <w:r w:rsidR="00B3056B" w:rsidRPr="00E176D2">
        <w:rPr>
          <w:rFonts w:ascii="Times New Roman" w:hAnsi="Times New Roman"/>
          <w:i/>
          <w:sz w:val="24"/>
          <w:szCs w:val="24"/>
          <w:lang w:val="bg-BG"/>
        </w:rPr>
        <w:t xml:space="preserve"> газ</w:t>
      </w:r>
      <w:r w:rsidR="00B3056B">
        <w:rPr>
          <w:rFonts w:ascii="Times New Roman" w:hAnsi="Times New Roman"/>
          <w:i/>
          <w:sz w:val="24"/>
          <w:szCs w:val="24"/>
          <w:lang w:val="bg-BG"/>
        </w:rPr>
        <w:t xml:space="preserve">, който </w:t>
      </w:r>
      <w:r w:rsidR="00B3056B" w:rsidRPr="00E176D2">
        <w:rPr>
          <w:rFonts w:ascii="Times New Roman" w:hAnsi="Times New Roman"/>
          <w:i/>
          <w:sz w:val="24"/>
          <w:szCs w:val="24"/>
          <w:lang w:val="bg-BG"/>
        </w:rPr>
        <w:t>е идентифициран и класифициран като опасно химично вещество</w:t>
      </w:r>
      <w:r w:rsidR="00B3056B">
        <w:rPr>
          <w:rFonts w:ascii="Times New Roman" w:hAnsi="Times New Roman"/>
          <w:i/>
          <w:sz w:val="24"/>
          <w:szCs w:val="24"/>
          <w:lang w:val="bg-BG"/>
        </w:rPr>
        <w:t>, предполага възможност за възникване на аварийни ситуации; очаква се генериране на смесени битови отпадъци.</w:t>
      </w:r>
    </w:p>
    <w:p w:rsidR="00B3056B" w:rsidRPr="00E176D2" w:rsidRDefault="00B3056B" w:rsidP="00A00F60">
      <w:pPr>
        <w:widowControl w:val="0"/>
        <w:autoSpaceDE w:val="0"/>
        <w:autoSpaceDN w:val="0"/>
        <w:adjustRightInd w:val="0"/>
        <w:spacing w:after="0" w:line="240" w:lineRule="auto"/>
        <w:jc w:val="both"/>
        <w:rPr>
          <w:rFonts w:ascii="Times New Roman" w:hAnsi="Times New Roman"/>
          <w:sz w:val="24"/>
          <w:szCs w:val="24"/>
          <w:lang w:val="bg-BG"/>
        </w:rPr>
      </w:pPr>
    </w:p>
    <w:p w:rsidR="00ED4DD5" w:rsidRPr="00E176D2" w:rsidRDefault="00D95AE1" w:rsidP="00D95AE1">
      <w:pPr>
        <w:widowControl w:val="0"/>
        <w:autoSpaceDE w:val="0"/>
        <w:autoSpaceDN w:val="0"/>
        <w:adjustRightInd w:val="0"/>
        <w:spacing w:after="0" w:line="240" w:lineRule="auto"/>
        <w:rPr>
          <w:rFonts w:ascii="Times New Roman" w:hAnsi="Times New Roman"/>
          <w:sz w:val="24"/>
          <w:szCs w:val="24"/>
          <w:lang w:val="bg-BG"/>
        </w:rPr>
      </w:pPr>
      <w:r w:rsidRPr="00E176D2">
        <w:rPr>
          <w:rFonts w:ascii="Times New Roman" w:hAnsi="Times New Roman"/>
          <w:sz w:val="24"/>
          <w:szCs w:val="24"/>
          <w:lang w:val="bg-BG"/>
        </w:rPr>
        <w:t>6.</w:t>
      </w:r>
      <w:r w:rsidR="009114C9" w:rsidRPr="00E176D2">
        <w:rPr>
          <w:rFonts w:ascii="Times New Roman" w:hAnsi="Times New Roman"/>
          <w:sz w:val="24"/>
          <w:szCs w:val="24"/>
          <w:lang w:val="bg-BG"/>
        </w:rPr>
        <w:tab/>
      </w:r>
      <w:r w:rsidRPr="00E176D2">
        <w:rPr>
          <w:rFonts w:ascii="Times New Roman" w:hAnsi="Times New Roman"/>
          <w:sz w:val="24"/>
          <w:szCs w:val="24"/>
          <w:lang w:val="bg-BG"/>
        </w:rPr>
        <w:t>Продължителност, честота и обратимост на въздействието.</w:t>
      </w:r>
    </w:p>
    <w:p w:rsidR="00395E3E" w:rsidRPr="00395E3E" w:rsidRDefault="00395E3E" w:rsidP="00395E3E">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Pr>
          <w:rFonts w:ascii="Times New Roman" w:hAnsi="Times New Roman"/>
          <w:i/>
          <w:sz w:val="24"/>
          <w:szCs w:val="24"/>
          <w:lang w:val="bg-BG"/>
        </w:rPr>
        <w:tab/>
        <w:t xml:space="preserve">По време на строителство на </w:t>
      </w:r>
      <w:proofErr w:type="spellStart"/>
      <w:r>
        <w:rPr>
          <w:rFonts w:ascii="Times New Roman" w:hAnsi="Times New Roman"/>
          <w:i/>
          <w:sz w:val="24"/>
          <w:szCs w:val="24"/>
          <w:lang w:val="bg-BG"/>
        </w:rPr>
        <w:t>ИП</w:t>
      </w:r>
      <w:proofErr w:type="spellEnd"/>
      <w:r>
        <w:rPr>
          <w:rFonts w:ascii="Times New Roman" w:hAnsi="Times New Roman"/>
          <w:i/>
          <w:sz w:val="24"/>
          <w:szCs w:val="24"/>
          <w:lang w:val="bg-BG"/>
        </w:rPr>
        <w:t xml:space="preserve">: строително-монтажните </w:t>
      </w:r>
      <w:r w:rsidRPr="00E176D2">
        <w:rPr>
          <w:rFonts w:ascii="Times New Roman" w:hAnsi="Times New Roman"/>
          <w:i/>
          <w:sz w:val="24"/>
          <w:szCs w:val="24"/>
          <w:lang w:val="bg-BG"/>
        </w:rPr>
        <w:t xml:space="preserve">дейности ще се извършват </w:t>
      </w:r>
      <w:r>
        <w:rPr>
          <w:rFonts w:ascii="Times New Roman" w:hAnsi="Times New Roman"/>
          <w:i/>
          <w:sz w:val="24"/>
          <w:szCs w:val="24"/>
          <w:lang w:val="bg-BG"/>
        </w:rPr>
        <w:t xml:space="preserve">на открито, </w:t>
      </w:r>
      <w:r w:rsidRPr="00E176D2">
        <w:rPr>
          <w:rFonts w:ascii="Times New Roman" w:hAnsi="Times New Roman"/>
          <w:i/>
          <w:sz w:val="24"/>
          <w:szCs w:val="24"/>
          <w:lang w:val="bg-BG"/>
        </w:rPr>
        <w:t xml:space="preserve">за кратък период от време – около два месеца, </w:t>
      </w:r>
      <w:r>
        <w:rPr>
          <w:rFonts w:ascii="Times New Roman" w:hAnsi="Times New Roman"/>
          <w:i/>
          <w:sz w:val="24"/>
          <w:szCs w:val="24"/>
          <w:lang w:val="bg-BG"/>
        </w:rPr>
        <w:t>което предполага незначително и обратимо въздействие.</w:t>
      </w:r>
    </w:p>
    <w:p w:rsidR="00395E3E" w:rsidRDefault="00395E3E" w:rsidP="00395E3E">
      <w:pPr>
        <w:widowControl w:val="0"/>
        <w:autoSpaceDE w:val="0"/>
        <w:autoSpaceDN w:val="0"/>
        <w:adjustRightInd w:val="0"/>
        <w:spacing w:after="0" w:line="240" w:lineRule="auto"/>
        <w:jc w:val="both"/>
        <w:rPr>
          <w:rFonts w:ascii="Times New Roman" w:hAnsi="Times New Roman"/>
          <w:i/>
          <w:sz w:val="24"/>
          <w:szCs w:val="24"/>
          <w:lang w:val="bg-BG"/>
        </w:rPr>
      </w:pPr>
      <w:r>
        <w:rPr>
          <w:rFonts w:ascii="Times New Roman" w:hAnsi="Times New Roman"/>
          <w:i/>
          <w:sz w:val="24"/>
          <w:szCs w:val="24"/>
          <w:lang w:val="bg-BG"/>
        </w:rPr>
        <w:t>.</w:t>
      </w:r>
      <w:r>
        <w:rPr>
          <w:rFonts w:ascii="Times New Roman" w:hAnsi="Times New Roman"/>
          <w:i/>
          <w:sz w:val="24"/>
          <w:szCs w:val="24"/>
          <w:lang w:val="bg-BG"/>
        </w:rPr>
        <w:tab/>
        <w:t xml:space="preserve">По време на експлоатация на обекта: при нормален </w:t>
      </w:r>
      <w:r w:rsidR="00D11E2D">
        <w:rPr>
          <w:rFonts w:ascii="Times New Roman" w:hAnsi="Times New Roman"/>
          <w:i/>
          <w:sz w:val="24"/>
          <w:szCs w:val="24"/>
          <w:lang w:val="bg-BG"/>
        </w:rPr>
        <w:t xml:space="preserve">режим на работа, въздействието ще бъде </w:t>
      </w:r>
      <w:r w:rsidR="00A00F60">
        <w:rPr>
          <w:rFonts w:ascii="Times New Roman" w:hAnsi="Times New Roman"/>
          <w:i/>
          <w:sz w:val="24"/>
          <w:szCs w:val="24"/>
          <w:lang w:val="bg-BG"/>
        </w:rPr>
        <w:t xml:space="preserve">с периодичен характер и незначително, </w:t>
      </w:r>
      <w:r w:rsidR="00D11E2D">
        <w:rPr>
          <w:rFonts w:ascii="Times New Roman" w:hAnsi="Times New Roman"/>
          <w:i/>
          <w:sz w:val="24"/>
          <w:szCs w:val="24"/>
          <w:lang w:val="bg-BG"/>
        </w:rPr>
        <w:t>като не се очакват</w:t>
      </w:r>
      <w:r w:rsidR="00A00F60">
        <w:rPr>
          <w:rFonts w:ascii="Times New Roman" w:hAnsi="Times New Roman"/>
          <w:i/>
          <w:sz w:val="24"/>
          <w:szCs w:val="24"/>
          <w:lang w:val="bg-BG"/>
        </w:rPr>
        <w:t xml:space="preserve"> необратими последици.</w:t>
      </w:r>
    </w:p>
    <w:p w:rsidR="00D95AE1" w:rsidRPr="00E176D2" w:rsidRDefault="00D95AE1" w:rsidP="00D95AE1">
      <w:pPr>
        <w:widowControl w:val="0"/>
        <w:autoSpaceDE w:val="0"/>
        <w:autoSpaceDN w:val="0"/>
        <w:adjustRightInd w:val="0"/>
        <w:spacing w:after="0" w:line="240" w:lineRule="auto"/>
        <w:rPr>
          <w:rFonts w:ascii="Times New Roman" w:hAnsi="Times New Roman"/>
          <w:sz w:val="24"/>
          <w:szCs w:val="24"/>
          <w:lang w:val="bg-BG"/>
        </w:rPr>
      </w:pPr>
    </w:p>
    <w:p w:rsidR="00ED4DD5" w:rsidRDefault="00D95AE1" w:rsidP="00D95AE1">
      <w:pPr>
        <w:widowControl w:val="0"/>
        <w:autoSpaceDE w:val="0"/>
        <w:autoSpaceDN w:val="0"/>
        <w:adjustRightInd w:val="0"/>
        <w:spacing w:after="0" w:line="240" w:lineRule="auto"/>
        <w:jc w:val="both"/>
        <w:rPr>
          <w:rFonts w:ascii="Times New Roman" w:hAnsi="Times New Roman"/>
          <w:sz w:val="24"/>
          <w:szCs w:val="24"/>
          <w:lang w:val="bg-BG"/>
        </w:rPr>
      </w:pPr>
      <w:r w:rsidRPr="00E176D2">
        <w:rPr>
          <w:rFonts w:ascii="Times New Roman" w:hAnsi="Times New Roman"/>
          <w:sz w:val="24"/>
          <w:szCs w:val="24"/>
          <w:lang w:val="bg-BG"/>
        </w:rPr>
        <w:t>7.</w:t>
      </w:r>
      <w:r w:rsidR="009114C9" w:rsidRPr="00E176D2">
        <w:rPr>
          <w:rFonts w:ascii="Times New Roman" w:hAnsi="Times New Roman"/>
          <w:sz w:val="24"/>
          <w:szCs w:val="24"/>
          <w:lang w:val="bg-BG"/>
        </w:rPr>
        <w:tab/>
      </w:r>
      <w:r w:rsidRPr="00E176D2">
        <w:rPr>
          <w:rFonts w:ascii="Times New Roman" w:hAnsi="Times New Roman"/>
          <w:sz w:val="24"/>
          <w:szCs w:val="24"/>
          <w:lang w:val="bg-BG"/>
        </w:rPr>
        <w:t>Мерки, които е необходимо да се включат в инвестиционното предложение, свързани с предотвратяване, намаляване или компенсиране на значителните отрицателни въздействия върху околната среда и човешкото здраве.</w:t>
      </w:r>
    </w:p>
    <w:p w:rsidR="00D95AE1" w:rsidRDefault="00C845EB" w:rsidP="00395E3E">
      <w:pPr>
        <w:widowControl w:val="0"/>
        <w:autoSpaceDE w:val="0"/>
        <w:autoSpaceDN w:val="0"/>
        <w:adjustRightInd w:val="0"/>
        <w:spacing w:after="0" w:line="240" w:lineRule="auto"/>
        <w:ind w:firstLine="708"/>
        <w:jc w:val="both"/>
        <w:rPr>
          <w:rFonts w:ascii="Times New Roman" w:hAnsi="Times New Roman"/>
          <w:i/>
          <w:sz w:val="24"/>
          <w:szCs w:val="24"/>
          <w:lang w:val="bg-BG"/>
        </w:rPr>
      </w:pPr>
      <w:r w:rsidRPr="00E176D2">
        <w:rPr>
          <w:rFonts w:ascii="Times New Roman" w:hAnsi="Times New Roman"/>
          <w:i/>
          <w:sz w:val="24"/>
          <w:szCs w:val="24"/>
          <w:lang w:val="bg-BG"/>
        </w:rPr>
        <w:t xml:space="preserve">Поради минималния обхват на </w:t>
      </w:r>
      <w:proofErr w:type="spellStart"/>
      <w:r w:rsidRPr="00E176D2">
        <w:rPr>
          <w:rFonts w:ascii="Times New Roman" w:hAnsi="Times New Roman"/>
          <w:i/>
          <w:sz w:val="24"/>
          <w:szCs w:val="24"/>
          <w:lang w:val="bg-BG"/>
        </w:rPr>
        <w:t>ИП</w:t>
      </w:r>
      <w:proofErr w:type="spellEnd"/>
      <w:r w:rsidRPr="00E176D2">
        <w:rPr>
          <w:rFonts w:ascii="Times New Roman" w:hAnsi="Times New Roman"/>
          <w:i/>
          <w:sz w:val="24"/>
          <w:szCs w:val="24"/>
          <w:lang w:val="bg-BG"/>
        </w:rPr>
        <w:t xml:space="preserve">, с прилагането на стандартни проектантски и строителни мерки при процеса на изграждане, </w:t>
      </w:r>
      <w:r w:rsidR="00395E3E">
        <w:rPr>
          <w:rFonts w:ascii="Times New Roman" w:hAnsi="Times New Roman"/>
          <w:i/>
          <w:sz w:val="24"/>
          <w:szCs w:val="24"/>
          <w:lang w:val="bg-BG"/>
        </w:rPr>
        <w:t xml:space="preserve">се очаква </w:t>
      </w:r>
      <w:r w:rsidRPr="00E176D2">
        <w:rPr>
          <w:rFonts w:ascii="Times New Roman" w:hAnsi="Times New Roman"/>
          <w:i/>
          <w:sz w:val="24"/>
          <w:szCs w:val="24"/>
          <w:lang w:val="bg-BG"/>
        </w:rPr>
        <w:t xml:space="preserve">въздействието на </w:t>
      </w:r>
      <w:proofErr w:type="spellStart"/>
      <w:r w:rsidRPr="00E176D2">
        <w:rPr>
          <w:rFonts w:ascii="Times New Roman" w:hAnsi="Times New Roman"/>
          <w:i/>
          <w:sz w:val="24"/>
          <w:szCs w:val="24"/>
          <w:lang w:val="bg-BG"/>
        </w:rPr>
        <w:t>ИП</w:t>
      </w:r>
      <w:proofErr w:type="spellEnd"/>
      <w:r w:rsidRPr="00E176D2">
        <w:rPr>
          <w:rFonts w:ascii="Times New Roman" w:hAnsi="Times New Roman"/>
          <w:i/>
          <w:sz w:val="24"/>
          <w:szCs w:val="24"/>
          <w:lang w:val="bg-BG"/>
        </w:rPr>
        <w:t xml:space="preserve"> </w:t>
      </w:r>
      <w:r w:rsidR="00395E3E">
        <w:rPr>
          <w:rFonts w:ascii="Times New Roman" w:hAnsi="Times New Roman"/>
          <w:i/>
          <w:sz w:val="24"/>
          <w:szCs w:val="24"/>
          <w:lang w:val="bg-BG"/>
        </w:rPr>
        <w:t>да</w:t>
      </w:r>
      <w:r w:rsidRPr="00E176D2">
        <w:rPr>
          <w:rFonts w:ascii="Times New Roman" w:hAnsi="Times New Roman"/>
          <w:i/>
          <w:sz w:val="24"/>
          <w:szCs w:val="24"/>
          <w:lang w:val="bg-BG"/>
        </w:rPr>
        <w:t xml:space="preserve"> бъде ограничено до ниско или незначително</w:t>
      </w:r>
      <w:r>
        <w:rPr>
          <w:rFonts w:ascii="Times New Roman" w:hAnsi="Times New Roman"/>
          <w:i/>
          <w:sz w:val="24"/>
          <w:szCs w:val="24"/>
          <w:lang w:val="bg-BG"/>
        </w:rPr>
        <w:t>.</w:t>
      </w:r>
      <w:r w:rsidR="00395E3E">
        <w:rPr>
          <w:rFonts w:ascii="Times New Roman" w:hAnsi="Times New Roman"/>
          <w:i/>
          <w:sz w:val="24"/>
          <w:szCs w:val="24"/>
          <w:lang w:val="bg-BG"/>
        </w:rPr>
        <w:t xml:space="preserve"> Подробно описание на </w:t>
      </w:r>
      <w:r w:rsidR="00395E3E" w:rsidRPr="0001292D">
        <w:rPr>
          <w:rFonts w:ascii="Times New Roman" w:hAnsi="Times New Roman"/>
          <w:i/>
          <w:sz w:val="24"/>
          <w:szCs w:val="24"/>
          <w:lang w:val="bg-BG"/>
        </w:rPr>
        <w:t xml:space="preserve">разгледаните мерки за намаляване на отрицателните въздействия върху околната среда </w:t>
      </w:r>
      <w:r w:rsidR="00395E3E">
        <w:rPr>
          <w:rFonts w:ascii="Times New Roman" w:hAnsi="Times New Roman"/>
          <w:i/>
          <w:sz w:val="24"/>
          <w:szCs w:val="24"/>
          <w:lang w:val="bg-BG"/>
        </w:rPr>
        <w:t xml:space="preserve">по време на строителство на </w:t>
      </w:r>
      <w:proofErr w:type="spellStart"/>
      <w:r w:rsidR="00395E3E">
        <w:rPr>
          <w:rFonts w:ascii="Times New Roman" w:hAnsi="Times New Roman"/>
          <w:i/>
          <w:sz w:val="24"/>
          <w:szCs w:val="24"/>
          <w:lang w:val="bg-BG"/>
        </w:rPr>
        <w:t>ИП</w:t>
      </w:r>
      <w:proofErr w:type="spellEnd"/>
      <w:r w:rsidR="00395E3E">
        <w:rPr>
          <w:rFonts w:ascii="Times New Roman" w:hAnsi="Times New Roman"/>
          <w:i/>
          <w:sz w:val="24"/>
          <w:szCs w:val="24"/>
          <w:lang w:val="bg-BG"/>
        </w:rPr>
        <w:t xml:space="preserve"> и при експлоатация на обекта е дадена в раздел </w:t>
      </w:r>
      <w:r w:rsidR="00395E3E" w:rsidRPr="0001292D">
        <w:rPr>
          <w:rFonts w:ascii="Times New Roman" w:hAnsi="Times New Roman"/>
          <w:i/>
          <w:sz w:val="24"/>
          <w:szCs w:val="24"/>
          <w:lang w:val="bg-BG"/>
        </w:rPr>
        <w:t xml:space="preserve">II, </w:t>
      </w:r>
      <w:r w:rsidR="00395E3E">
        <w:rPr>
          <w:rFonts w:ascii="Times New Roman" w:hAnsi="Times New Roman"/>
          <w:i/>
          <w:sz w:val="24"/>
          <w:szCs w:val="24"/>
          <w:lang w:val="bg-BG"/>
        </w:rPr>
        <w:t>т. 12 от настоящата информация.</w:t>
      </w:r>
    </w:p>
    <w:p w:rsidR="00395E3E" w:rsidRPr="00E176D2" w:rsidRDefault="00395E3E" w:rsidP="00395E3E">
      <w:pPr>
        <w:widowControl w:val="0"/>
        <w:autoSpaceDE w:val="0"/>
        <w:autoSpaceDN w:val="0"/>
        <w:adjustRightInd w:val="0"/>
        <w:spacing w:after="0" w:line="240" w:lineRule="auto"/>
        <w:ind w:firstLine="708"/>
        <w:jc w:val="both"/>
        <w:rPr>
          <w:rFonts w:ascii="Times New Roman" w:hAnsi="Times New Roman"/>
          <w:sz w:val="24"/>
          <w:szCs w:val="24"/>
          <w:lang w:val="bg-BG"/>
        </w:rPr>
      </w:pPr>
    </w:p>
    <w:p w:rsidR="00D95AE1" w:rsidRPr="00E176D2" w:rsidRDefault="00D95AE1" w:rsidP="009114C9">
      <w:pPr>
        <w:spacing w:after="0" w:line="240" w:lineRule="auto"/>
        <w:jc w:val="both"/>
        <w:rPr>
          <w:rFonts w:ascii="Times New Roman" w:hAnsi="Times New Roman"/>
          <w:b/>
          <w:bCs/>
          <w:sz w:val="24"/>
          <w:szCs w:val="24"/>
          <w:lang w:val="bg-BG"/>
        </w:rPr>
      </w:pPr>
      <w:r w:rsidRPr="00E176D2">
        <w:rPr>
          <w:rFonts w:ascii="Times New Roman" w:hAnsi="Times New Roman"/>
          <w:sz w:val="24"/>
          <w:szCs w:val="24"/>
          <w:lang w:val="bg-BG"/>
        </w:rPr>
        <w:t>8.</w:t>
      </w:r>
      <w:r w:rsidR="009114C9" w:rsidRPr="00E176D2">
        <w:rPr>
          <w:rFonts w:ascii="Times New Roman" w:hAnsi="Times New Roman"/>
          <w:sz w:val="24"/>
          <w:szCs w:val="24"/>
          <w:lang w:val="bg-BG"/>
        </w:rPr>
        <w:tab/>
      </w:r>
      <w:r w:rsidRPr="00E176D2">
        <w:rPr>
          <w:rFonts w:ascii="Times New Roman" w:hAnsi="Times New Roman"/>
          <w:sz w:val="24"/>
          <w:szCs w:val="24"/>
          <w:lang w:val="bg-BG"/>
        </w:rPr>
        <w:t>Трансграничен характер на въздействията.</w:t>
      </w:r>
    </w:p>
    <w:p w:rsidR="0033364A" w:rsidRPr="0033364A" w:rsidRDefault="009114C9" w:rsidP="0033364A">
      <w:pPr>
        <w:widowControl w:val="0"/>
        <w:autoSpaceDE w:val="0"/>
        <w:autoSpaceDN w:val="0"/>
        <w:adjustRightInd w:val="0"/>
        <w:spacing w:after="0" w:line="240" w:lineRule="auto"/>
        <w:ind w:firstLine="708"/>
        <w:jc w:val="both"/>
        <w:rPr>
          <w:rFonts w:ascii="Times New Roman" w:hAnsi="Times New Roman"/>
          <w:i/>
          <w:iCs/>
          <w:sz w:val="24"/>
          <w:szCs w:val="24"/>
        </w:rPr>
      </w:pPr>
      <w:r w:rsidRPr="00E176D2">
        <w:rPr>
          <w:rFonts w:ascii="Times New Roman" w:hAnsi="Times New Roman"/>
          <w:i/>
          <w:sz w:val="24"/>
          <w:szCs w:val="24"/>
          <w:lang w:val="bg-BG"/>
        </w:rPr>
        <w:t>Реализацията и експлоатацията на инвестиционното предложение не предполага трансгранично въздействие.</w:t>
      </w:r>
    </w:p>
    <w:sectPr w:rsidR="0033364A" w:rsidRPr="00333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00BA9"/>
    <w:multiLevelType w:val="hybridMultilevel"/>
    <w:tmpl w:val="09288544"/>
    <w:lvl w:ilvl="0" w:tplc="0402000F">
      <w:start w:val="1"/>
      <w:numFmt w:val="decimal"/>
      <w:lvlText w:val="%1."/>
      <w:lvlJc w:val="left"/>
      <w:pPr>
        <w:ind w:left="1288" w:hanging="360"/>
      </w:pPr>
      <w:rPr>
        <w:rFonts w:hint="default"/>
      </w:rPr>
    </w:lvl>
    <w:lvl w:ilvl="1" w:tplc="04020019">
      <w:start w:val="1"/>
      <w:numFmt w:val="lowerLetter"/>
      <w:lvlText w:val="%2."/>
      <w:lvlJc w:val="left"/>
      <w:pPr>
        <w:ind w:left="2008" w:hanging="360"/>
      </w:pPr>
    </w:lvl>
    <w:lvl w:ilvl="2" w:tplc="0402001B" w:tentative="1">
      <w:start w:val="1"/>
      <w:numFmt w:val="lowerRoman"/>
      <w:lvlText w:val="%3."/>
      <w:lvlJc w:val="right"/>
      <w:pPr>
        <w:ind w:left="2728" w:hanging="180"/>
      </w:pPr>
    </w:lvl>
    <w:lvl w:ilvl="3" w:tplc="0402000F" w:tentative="1">
      <w:start w:val="1"/>
      <w:numFmt w:val="decimal"/>
      <w:lvlText w:val="%4."/>
      <w:lvlJc w:val="left"/>
      <w:pPr>
        <w:ind w:left="3448" w:hanging="360"/>
      </w:pPr>
    </w:lvl>
    <w:lvl w:ilvl="4" w:tplc="04020019" w:tentative="1">
      <w:start w:val="1"/>
      <w:numFmt w:val="lowerLetter"/>
      <w:lvlText w:val="%5."/>
      <w:lvlJc w:val="left"/>
      <w:pPr>
        <w:ind w:left="4168" w:hanging="360"/>
      </w:pPr>
    </w:lvl>
    <w:lvl w:ilvl="5" w:tplc="0402001B" w:tentative="1">
      <w:start w:val="1"/>
      <w:numFmt w:val="lowerRoman"/>
      <w:lvlText w:val="%6."/>
      <w:lvlJc w:val="right"/>
      <w:pPr>
        <w:ind w:left="4888" w:hanging="180"/>
      </w:pPr>
    </w:lvl>
    <w:lvl w:ilvl="6" w:tplc="0402000F" w:tentative="1">
      <w:start w:val="1"/>
      <w:numFmt w:val="decimal"/>
      <w:lvlText w:val="%7."/>
      <w:lvlJc w:val="left"/>
      <w:pPr>
        <w:ind w:left="5608" w:hanging="360"/>
      </w:pPr>
    </w:lvl>
    <w:lvl w:ilvl="7" w:tplc="04020019" w:tentative="1">
      <w:start w:val="1"/>
      <w:numFmt w:val="lowerLetter"/>
      <w:lvlText w:val="%8."/>
      <w:lvlJc w:val="left"/>
      <w:pPr>
        <w:ind w:left="6328" w:hanging="360"/>
      </w:pPr>
    </w:lvl>
    <w:lvl w:ilvl="8" w:tplc="0402001B" w:tentative="1">
      <w:start w:val="1"/>
      <w:numFmt w:val="lowerRoman"/>
      <w:lvlText w:val="%9."/>
      <w:lvlJc w:val="right"/>
      <w:pPr>
        <w:ind w:left="7048" w:hanging="180"/>
      </w:pPr>
    </w:lvl>
  </w:abstractNum>
  <w:abstractNum w:abstractNumId="1">
    <w:nsid w:val="54F74E09"/>
    <w:multiLevelType w:val="hybridMultilevel"/>
    <w:tmpl w:val="C1BCE0F2"/>
    <w:lvl w:ilvl="0" w:tplc="429488F2">
      <w:start w:val="2"/>
      <w:numFmt w:val="decimal"/>
      <w:lvlText w:val="%1."/>
      <w:lvlJc w:val="left"/>
      <w:pPr>
        <w:tabs>
          <w:tab w:val="num" w:pos="936"/>
        </w:tabs>
        <w:ind w:left="936" w:hanging="360"/>
      </w:pPr>
      <w:rPr>
        <w:rFonts w:hint="default"/>
      </w:rPr>
    </w:lvl>
    <w:lvl w:ilvl="1" w:tplc="04020019">
      <w:start w:val="1"/>
      <w:numFmt w:val="lowerLetter"/>
      <w:lvlText w:val="%2."/>
      <w:lvlJc w:val="left"/>
      <w:pPr>
        <w:tabs>
          <w:tab w:val="num" w:pos="1656"/>
        </w:tabs>
        <w:ind w:left="1656" w:hanging="360"/>
      </w:pPr>
    </w:lvl>
    <w:lvl w:ilvl="2" w:tplc="0402001B" w:tentative="1">
      <w:start w:val="1"/>
      <w:numFmt w:val="lowerRoman"/>
      <w:lvlText w:val="%3."/>
      <w:lvlJc w:val="right"/>
      <w:pPr>
        <w:tabs>
          <w:tab w:val="num" w:pos="2376"/>
        </w:tabs>
        <w:ind w:left="2376" w:hanging="180"/>
      </w:pPr>
    </w:lvl>
    <w:lvl w:ilvl="3" w:tplc="0402000F" w:tentative="1">
      <w:start w:val="1"/>
      <w:numFmt w:val="decimal"/>
      <w:lvlText w:val="%4."/>
      <w:lvlJc w:val="left"/>
      <w:pPr>
        <w:tabs>
          <w:tab w:val="num" w:pos="3096"/>
        </w:tabs>
        <w:ind w:left="3096" w:hanging="360"/>
      </w:pPr>
    </w:lvl>
    <w:lvl w:ilvl="4" w:tplc="04020019" w:tentative="1">
      <w:start w:val="1"/>
      <w:numFmt w:val="lowerLetter"/>
      <w:lvlText w:val="%5."/>
      <w:lvlJc w:val="left"/>
      <w:pPr>
        <w:tabs>
          <w:tab w:val="num" w:pos="3816"/>
        </w:tabs>
        <w:ind w:left="3816" w:hanging="360"/>
      </w:pPr>
    </w:lvl>
    <w:lvl w:ilvl="5" w:tplc="0402001B" w:tentative="1">
      <w:start w:val="1"/>
      <w:numFmt w:val="lowerRoman"/>
      <w:lvlText w:val="%6."/>
      <w:lvlJc w:val="right"/>
      <w:pPr>
        <w:tabs>
          <w:tab w:val="num" w:pos="4536"/>
        </w:tabs>
        <w:ind w:left="4536" w:hanging="180"/>
      </w:pPr>
    </w:lvl>
    <w:lvl w:ilvl="6" w:tplc="0402000F" w:tentative="1">
      <w:start w:val="1"/>
      <w:numFmt w:val="decimal"/>
      <w:lvlText w:val="%7."/>
      <w:lvlJc w:val="left"/>
      <w:pPr>
        <w:tabs>
          <w:tab w:val="num" w:pos="5256"/>
        </w:tabs>
        <w:ind w:left="5256" w:hanging="360"/>
      </w:pPr>
    </w:lvl>
    <w:lvl w:ilvl="7" w:tplc="04020019" w:tentative="1">
      <w:start w:val="1"/>
      <w:numFmt w:val="lowerLetter"/>
      <w:lvlText w:val="%8."/>
      <w:lvlJc w:val="left"/>
      <w:pPr>
        <w:tabs>
          <w:tab w:val="num" w:pos="5976"/>
        </w:tabs>
        <w:ind w:left="5976" w:hanging="360"/>
      </w:pPr>
    </w:lvl>
    <w:lvl w:ilvl="8" w:tplc="0402001B" w:tentative="1">
      <w:start w:val="1"/>
      <w:numFmt w:val="lowerRoman"/>
      <w:lvlText w:val="%9."/>
      <w:lvlJc w:val="right"/>
      <w:pPr>
        <w:tabs>
          <w:tab w:val="num" w:pos="6696"/>
        </w:tabs>
        <w:ind w:left="6696" w:hanging="180"/>
      </w:pPr>
    </w:lvl>
  </w:abstractNum>
  <w:abstractNum w:abstractNumId="2">
    <w:nsid w:val="76F32083"/>
    <w:multiLevelType w:val="hybridMultilevel"/>
    <w:tmpl w:val="AAE48E48"/>
    <w:lvl w:ilvl="0" w:tplc="41EA3D08">
      <w:start w:val="6"/>
      <w:numFmt w:val="bullet"/>
      <w:lvlText w:val="-"/>
      <w:lvlJc w:val="left"/>
      <w:pPr>
        <w:ind w:left="840" w:hanging="360"/>
      </w:pPr>
      <w:rPr>
        <w:rFonts w:ascii="Times New Roman" w:eastAsiaTheme="minorEastAsia"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FF"/>
    <w:rsid w:val="00004684"/>
    <w:rsid w:val="00005336"/>
    <w:rsid w:val="0001292D"/>
    <w:rsid w:val="00065364"/>
    <w:rsid w:val="000702A7"/>
    <w:rsid w:val="000976DE"/>
    <w:rsid w:val="000C2D08"/>
    <w:rsid w:val="000D0632"/>
    <w:rsid w:val="000D61DB"/>
    <w:rsid w:val="000E13B8"/>
    <w:rsid w:val="000F3876"/>
    <w:rsid w:val="001279C4"/>
    <w:rsid w:val="001548CD"/>
    <w:rsid w:val="00163E85"/>
    <w:rsid w:val="001644D5"/>
    <w:rsid w:val="00165443"/>
    <w:rsid w:val="00177050"/>
    <w:rsid w:val="0018176D"/>
    <w:rsid w:val="001A13FF"/>
    <w:rsid w:val="001B10A7"/>
    <w:rsid w:val="001E2247"/>
    <w:rsid w:val="001F1811"/>
    <w:rsid w:val="00223CE8"/>
    <w:rsid w:val="0023163B"/>
    <w:rsid w:val="0023443D"/>
    <w:rsid w:val="002352B4"/>
    <w:rsid w:val="00241723"/>
    <w:rsid w:val="00246B16"/>
    <w:rsid w:val="00264186"/>
    <w:rsid w:val="00271F8D"/>
    <w:rsid w:val="00280144"/>
    <w:rsid w:val="002A770A"/>
    <w:rsid w:val="002D0074"/>
    <w:rsid w:val="002D64A8"/>
    <w:rsid w:val="002F1C60"/>
    <w:rsid w:val="0030665B"/>
    <w:rsid w:val="00317322"/>
    <w:rsid w:val="0033364A"/>
    <w:rsid w:val="00336CF4"/>
    <w:rsid w:val="0033786F"/>
    <w:rsid w:val="003539AC"/>
    <w:rsid w:val="003750D3"/>
    <w:rsid w:val="00383D67"/>
    <w:rsid w:val="003918A3"/>
    <w:rsid w:val="00395E3E"/>
    <w:rsid w:val="003B4733"/>
    <w:rsid w:val="003C6E0D"/>
    <w:rsid w:val="003E3028"/>
    <w:rsid w:val="003F1357"/>
    <w:rsid w:val="00410299"/>
    <w:rsid w:val="004127E2"/>
    <w:rsid w:val="00421F0B"/>
    <w:rsid w:val="00423B6C"/>
    <w:rsid w:val="00444E57"/>
    <w:rsid w:val="00482E37"/>
    <w:rsid w:val="0048361C"/>
    <w:rsid w:val="00497CB9"/>
    <w:rsid w:val="004C3FB0"/>
    <w:rsid w:val="004D7AAE"/>
    <w:rsid w:val="004E35E5"/>
    <w:rsid w:val="004F029C"/>
    <w:rsid w:val="004F44BB"/>
    <w:rsid w:val="00504487"/>
    <w:rsid w:val="00516147"/>
    <w:rsid w:val="00517D90"/>
    <w:rsid w:val="00542AB2"/>
    <w:rsid w:val="005527BE"/>
    <w:rsid w:val="00592EA9"/>
    <w:rsid w:val="005B141D"/>
    <w:rsid w:val="005D55E3"/>
    <w:rsid w:val="005F18B6"/>
    <w:rsid w:val="0060555C"/>
    <w:rsid w:val="00606C10"/>
    <w:rsid w:val="00621E0D"/>
    <w:rsid w:val="0063176B"/>
    <w:rsid w:val="00634C32"/>
    <w:rsid w:val="00670D6C"/>
    <w:rsid w:val="00676859"/>
    <w:rsid w:val="006A307D"/>
    <w:rsid w:val="006B5D8F"/>
    <w:rsid w:val="006D3211"/>
    <w:rsid w:val="006D5CC7"/>
    <w:rsid w:val="006E0C5C"/>
    <w:rsid w:val="006F3F47"/>
    <w:rsid w:val="00726281"/>
    <w:rsid w:val="007376F8"/>
    <w:rsid w:val="00792156"/>
    <w:rsid w:val="007C139B"/>
    <w:rsid w:val="007D0894"/>
    <w:rsid w:val="007F1464"/>
    <w:rsid w:val="008121F6"/>
    <w:rsid w:val="00862989"/>
    <w:rsid w:val="00864EBA"/>
    <w:rsid w:val="00881941"/>
    <w:rsid w:val="008907BC"/>
    <w:rsid w:val="008B3AE1"/>
    <w:rsid w:val="008E7E33"/>
    <w:rsid w:val="008F287C"/>
    <w:rsid w:val="008F4C36"/>
    <w:rsid w:val="008F63E9"/>
    <w:rsid w:val="008F6D3F"/>
    <w:rsid w:val="009114C9"/>
    <w:rsid w:val="00917398"/>
    <w:rsid w:val="009418AD"/>
    <w:rsid w:val="00965E55"/>
    <w:rsid w:val="00976764"/>
    <w:rsid w:val="009820AD"/>
    <w:rsid w:val="0099460C"/>
    <w:rsid w:val="00996DD3"/>
    <w:rsid w:val="009B631B"/>
    <w:rsid w:val="009B6442"/>
    <w:rsid w:val="009D5FFF"/>
    <w:rsid w:val="009E38C3"/>
    <w:rsid w:val="00A00F60"/>
    <w:rsid w:val="00A32263"/>
    <w:rsid w:val="00A4794C"/>
    <w:rsid w:val="00A5552D"/>
    <w:rsid w:val="00A87304"/>
    <w:rsid w:val="00AA1936"/>
    <w:rsid w:val="00AA7E69"/>
    <w:rsid w:val="00AC036F"/>
    <w:rsid w:val="00AC542E"/>
    <w:rsid w:val="00AC71BE"/>
    <w:rsid w:val="00AC7EBE"/>
    <w:rsid w:val="00AF3C26"/>
    <w:rsid w:val="00B3056B"/>
    <w:rsid w:val="00B449D6"/>
    <w:rsid w:val="00B74A48"/>
    <w:rsid w:val="00B97A35"/>
    <w:rsid w:val="00BC0C4B"/>
    <w:rsid w:val="00BC583E"/>
    <w:rsid w:val="00C109DE"/>
    <w:rsid w:val="00C17552"/>
    <w:rsid w:val="00C2130F"/>
    <w:rsid w:val="00C32B64"/>
    <w:rsid w:val="00C72B03"/>
    <w:rsid w:val="00C81C36"/>
    <w:rsid w:val="00C845EB"/>
    <w:rsid w:val="00C96E37"/>
    <w:rsid w:val="00CA7F27"/>
    <w:rsid w:val="00CD6795"/>
    <w:rsid w:val="00CE6ACC"/>
    <w:rsid w:val="00D022BC"/>
    <w:rsid w:val="00D11E2D"/>
    <w:rsid w:val="00D24BC9"/>
    <w:rsid w:val="00D31050"/>
    <w:rsid w:val="00D95AE1"/>
    <w:rsid w:val="00D970BC"/>
    <w:rsid w:val="00DA5E8F"/>
    <w:rsid w:val="00DB6545"/>
    <w:rsid w:val="00DE4FB8"/>
    <w:rsid w:val="00E060A3"/>
    <w:rsid w:val="00E176D2"/>
    <w:rsid w:val="00E3387E"/>
    <w:rsid w:val="00E42543"/>
    <w:rsid w:val="00E57E35"/>
    <w:rsid w:val="00E84C6D"/>
    <w:rsid w:val="00E86241"/>
    <w:rsid w:val="00EB17FC"/>
    <w:rsid w:val="00EC7C3A"/>
    <w:rsid w:val="00ED3A9D"/>
    <w:rsid w:val="00ED4DD5"/>
    <w:rsid w:val="00EE3366"/>
    <w:rsid w:val="00EE6AC0"/>
    <w:rsid w:val="00EF0F00"/>
    <w:rsid w:val="00F12FDF"/>
    <w:rsid w:val="00F149B0"/>
    <w:rsid w:val="00F151CC"/>
    <w:rsid w:val="00F30F0D"/>
    <w:rsid w:val="00F6117C"/>
    <w:rsid w:val="00F7755D"/>
    <w:rsid w:val="00F85275"/>
    <w:rsid w:val="00F9109B"/>
    <w:rsid w:val="00FA1F4E"/>
    <w:rsid w:val="00FA2A3F"/>
    <w:rsid w:val="00FA49C3"/>
    <w:rsid w:val="00FD42CA"/>
    <w:rsid w:val="00FD69B7"/>
    <w:rsid w:val="00FE49AA"/>
    <w:rsid w:val="00FF04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B0"/>
    <w:rPr>
      <w:rFonts w:eastAsiaTheme="minorEastAs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49B0"/>
    <w:pPr>
      <w:ind w:left="720"/>
      <w:contextualSpacing/>
    </w:pPr>
  </w:style>
  <w:style w:type="paragraph" w:styleId="BodyTextIndent">
    <w:name w:val="Body Text Indent"/>
    <w:basedOn w:val="Normal"/>
    <w:link w:val="BodyTextIndentChar"/>
    <w:rsid w:val="00E060A3"/>
    <w:pPr>
      <w:spacing w:after="0" w:line="240" w:lineRule="auto"/>
      <w:ind w:left="5760" w:firstLine="720"/>
      <w:jc w:val="both"/>
    </w:pPr>
    <w:rPr>
      <w:rFonts w:ascii="Times New Roman" w:eastAsia="Times New Roman" w:hAnsi="Times New Roman"/>
      <w:sz w:val="28"/>
      <w:szCs w:val="24"/>
      <w:lang w:val="bg-BG"/>
    </w:rPr>
  </w:style>
  <w:style w:type="character" w:customStyle="1" w:styleId="BodyTextIndentChar">
    <w:name w:val="Body Text Indent Char"/>
    <w:basedOn w:val="DefaultParagraphFont"/>
    <w:link w:val="BodyTextIndent"/>
    <w:rsid w:val="00E060A3"/>
    <w:rPr>
      <w:rFonts w:ascii="Times New Roman" w:eastAsia="Times New Roman" w:hAnsi="Times New Roman" w:cs="Times New Roman"/>
      <w:sz w:val="28"/>
      <w:szCs w:val="24"/>
    </w:rPr>
  </w:style>
  <w:style w:type="paragraph" w:styleId="NoSpacing">
    <w:name w:val="No Spacing"/>
    <w:uiPriority w:val="1"/>
    <w:qFormat/>
    <w:rsid w:val="001E2247"/>
    <w:pPr>
      <w:spacing w:after="0" w:line="240" w:lineRule="auto"/>
    </w:pPr>
    <w:rPr>
      <w:rFonts w:eastAsiaTheme="minorEastAsia" w:cs="Times New Roman"/>
      <w:lang w:val="en-US"/>
    </w:rPr>
  </w:style>
  <w:style w:type="character" w:styleId="Hyperlink">
    <w:name w:val="Hyperlink"/>
    <w:basedOn w:val="DefaultParagraphFont"/>
    <w:uiPriority w:val="99"/>
    <w:unhideWhenUsed/>
    <w:rsid w:val="00AA7E69"/>
    <w:rPr>
      <w:color w:val="0000FF" w:themeColor="hyperlink"/>
      <w:u w:val="single"/>
    </w:rPr>
  </w:style>
  <w:style w:type="character" w:customStyle="1" w:styleId="st">
    <w:name w:val="st"/>
    <w:basedOn w:val="DefaultParagraphFont"/>
    <w:rsid w:val="00517D90"/>
  </w:style>
  <w:style w:type="paragraph" w:styleId="BalloonText">
    <w:name w:val="Balloon Text"/>
    <w:basedOn w:val="Normal"/>
    <w:link w:val="BalloonTextChar"/>
    <w:uiPriority w:val="99"/>
    <w:semiHidden/>
    <w:unhideWhenUsed/>
    <w:rsid w:val="00C17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552"/>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9B0"/>
    <w:rPr>
      <w:rFonts w:eastAsiaTheme="minorEastAs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49B0"/>
    <w:pPr>
      <w:ind w:left="720"/>
      <w:contextualSpacing/>
    </w:pPr>
  </w:style>
  <w:style w:type="paragraph" w:styleId="BodyTextIndent">
    <w:name w:val="Body Text Indent"/>
    <w:basedOn w:val="Normal"/>
    <w:link w:val="BodyTextIndentChar"/>
    <w:rsid w:val="00E060A3"/>
    <w:pPr>
      <w:spacing w:after="0" w:line="240" w:lineRule="auto"/>
      <w:ind w:left="5760" w:firstLine="720"/>
      <w:jc w:val="both"/>
    </w:pPr>
    <w:rPr>
      <w:rFonts w:ascii="Times New Roman" w:eastAsia="Times New Roman" w:hAnsi="Times New Roman"/>
      <w:sz w:val="28"/>
      <w:szCs w:val="24"/>
      <w:lang w:val="bg-BG"/>
    </w:rPr>
  </w:style>
  <w:style w:type="character" w:customStyle="1" w:styleId="BodyTextIndentChar">
    <w:name w:val="Body Text Indent Char"/>
    <w:basedOn w:val="DefaultParagraphFont"/>
    <w:link w:val="BodyTextIndent"/>
    <w:rsid w:val="00E060A3"/>
    <w:rPr>
      <w:rFonts w:ascii="Times New Roman" w:eastAsia="Times New Roman" w:hAnsi="Times New Roman" w:cs="Times New Roman"/>
      <w:sz w:val="28"/>
      <w:szCs w:val="24"/>
    </w:rPr>
  </w:style>
  <w:style w:type="paragraph" w:styleId="NoSpacing">
    <w:name w:val="No Spacing"/>
    <w:uiPriority w:val="1"/>
    <w:qFormat/>
    <w:rsid w:val="001E2247"/>
    <w:pPr>
      <w:spacing w:after="0" w:line="240" w:lineRule="auto"/>
    </w:pPr>
    <w:rPr>
      <w:rFonts w:eastAsiaTheme="minorEastAsia" w:cs="Times New Roman"/>
      <w:lang w:val="en-US"/>
    </w:rPr>
  </w:style>
  <w:style w:type="character" w:styleId="Hyperlink">
    <w:name w:val="Hyperlink"/>
    <w:basedOn w:val="DefaultParagraphFont"/>
    <w:uiPriority w:val="99"/>
    <w:unhideWhenUsed/>
    <w:rsid w:val="00AA7E69"/>
    <w:rPr>
      <w:color w:val="0000FF" w:themeColor="hyperlink"/>
      <w:u w:val="single"/>
    </w:rPr>
  </w:style>
  <w:style w:type="character" w:customStyle="1" w:styleId="st">
    <w:name w:val="st"/>
    <w:basedOn w:val="DefaultParagraphFont"/>
    <w:rsid w:val="00517D90"/>
  </w:style>
  <w:style w:type="paragraph" w:styleId="BalloonText">
    <w:name w:val="Balloon Text"/>
    <w:basedOn w:val="Normal"/>
    <w:link w:val="BalloonTextChar"/>
    <w:uiPriority w:val="99"/>
    <w:semiHidden/>
    <w:unhideWhenUsed/>
    <w:rsid w:val="00C17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552"/>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107986">
      <w:bodyDiv w:val="1"/>
      <w:marLeft w:val="0"/>
      <w:marRight w:val="0"/>
      <w:marTop w:val="0"/>
      <w:marBottom w:val="0"/>
      <w:divBdr>
        <w:top w:val="none" w:sz="0" w:space="0" w:color="auto"/>
        <w:left w:val="none" w:sz="0" w:space="0" w:color="auto"/>
        <w:bottom w:val="none" w:sz="0" w:space="0" w:color="auto"/>
        <w:right w:val="none" w:sz="0" w:space="0" w:color="auto"/>
      </w:divBdr>
      <w:divsChild>
        <w:div w:id="2011374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istoharlov@abv.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7332</Words>
  <Characters>41798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FillForm</Company>
  <LinksUpToDate>false</LinksUpToDate>
  <CharactersWithSpaces>49032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Nevena Petkova</dc:creator>
  <cp:lastModifiedBy>Hristo Harlov</cp:lastModifiedBy>
  <cp:revision>3</cp:revision>
  <cp:lastPrinted>2016-09-26T08:23:00Z</cp:lastPrinted>
  <dcterms:created xsi:type="dcterms:W3CDTF">2016-09-26T10:29:00Z</dcterms:created>
  <dcterms:modified xsi:type="dcterms:W3CDTF">2016-09-26T10:29:00Z</dcterms:modified>
</cp:coreProperties>
</file>